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8FC7" w14:textId="5FFD4E64" w:rsidR="000B1206" w:rsidRPr="006B254F" w:rsidRDefault="00535226">
      <w:pPr>
        <w:spacing w:after="60"/>
        <w:rPr>
          <w:color w:val="0070C0"/>
        </w:rPr>
      </w:pPr>
      <w:r>
        <w:rPr>
          <w:b/>
          <w:bCs/>
          <w:noProof/>
          <w:sz w:val="28"/>
          <w:szCs w:val="28"/>
        </w:rPr>
        <w:drawing>
          <wp:anchor distT="0" distB="0" distL="114300" distR="114300" simplePos="0" relativeHeight="251659264" behindDoc="0" locked="0" layoutInCell="1" allowOverlap="1" wp14:anchorId="495D253A" wp14:editId="2E56B45C">
            <wp:simplePos x="0" y="0"/>
            <wp:positionH relativeFrom="margin">
              <wp:posOffset>4949825</wp:posOffset>
            </wp:positionH>
            <wp:positionV relativeFrom="margin">
              <wp:posOffset>70647</wp:posOffset>
            </wp:positionV>
            <wp:extent cx="1695450" cy="400050"/>
            <wp:effectExtent l="0" t="0" r="0" b="0"/>
            <wp:wrapNone/>
            <wp:docPr id="96903855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38558" name=""/>
                    <pic:cNvPicPr/>
                  </pic:nvPicPr>
                  <pic:blipFill>
                    <a:blip r:embed="rId7">
                      <a:extLst>
                        <a:ext uri="{96DAC541-7B7A-43D3-8B79-37D633B846F1}">
                          <asvg:svgBlip xmlns:asvg="http://schemas.microsoft.com/office/drawing/2016/SVG/main" r:embed="rId8"/>
                        </a:ext>
                      </a:extLst>
                    </a:blip>
                    <a:stretch>
                      <a:fillRect/>
                    </a:stretch>
                  </pic:blipFill>
                  <pic:spPr>
                    <a:xfrm>
                      <a:off x="0" y="0"/>
                      <a:ext cx="1695450" cy="400050"/>
                    </a:xfrm>
                    <a:prstGeom prst="rect">
                      <a:avLst/>
                    </a:prstGeom>
                  </pic:spPr>
                </pic:pic>
              </a:graphicData>
            </a:graphic>
            <wp14:sizeRelH relativeFrom="page">
              <wp14:pctWidth>0</wp14:pctWidth>
            </wp14:sizeRelH>
            <wp14:sizeRelV relativeFrom="page">
              <wp14:pctHeight>0</wp14:pctHeight>
            </wp14:sizeRelV>
          </wp:anchor>
        </w:drawing>
      </w:r>
      <w:r>
        <w:rPr>
          <w:b/>
          <w:bCs/>
          <w:color w:val="0070C0"/>
          <w:sz w:val="36"/>
          <w:szCs w:val="36"/>
        </w:rPr>
        <w:t>Worksheet 1: Internal Threats</w:t>
      </w:r>
    </w:p>
    <w:p w14:paraId="29D98FC8" w14:textId="0A04C2FD" w:rsidR="000B1206" w:rsidRPr="006E1283" w:rsidRDefault="005568AC" w:rsidP="00F11FFD">
      <w:pPr>
        <w:spacing w:after="240"/>
        <w:rPr>
          <w:b/>
          <w:bCs/>
        </w:rPr>
      </w:pPr>
      <w:r>
        <w:rPr>
          <w:b/>
          <w:bCs/>
          <w:noProof/>
          <w:color w:val="0070C0"/>
          <w:sz w:val="36"/>
          <w:szCs w:val="36"/>
        </w:rPr>
        <mc:AlternateContent>
          <mc:Choice Requires="wps">
            <w:drawing>
              <wp:anchor distT="0" distB="0" distL="114300" distR="114300" simplePos="0" relativeHeight="251658240" behindDoc="0" locked="0" layoutInCell="1" allowOverlap="1" wp14:anchorId="2A12F657" wp14:editId="59968BCD">
                <wp:simplePos x="0" y="0"/>
                <wp:positionH relativeFrom="column">
                  <wp:posOffset>9525</wp:posOffset>
                </wp:positionH>
                <wp:positionV relativeFrom="paragraph">
                  <wp:posOffset>13335</wp:posOffset>
                </wp:positionV>
                <wp:extent cx="3257550" cy="257175"/>
                <wp:effectExtent l="0" t="0" r="0" b="9525"/>
                <wp:wrapNone/>
                <wp:docPr id="170607868" name="Rectangle: Rounded Corners 1"/>
                <wp:cNvGraphicFramePr/>
                <a:graphic xmlns:a="http://schemas.openxmlformats.org/drawingml/2006/main">
                  <a:graphicData uri="http://schemas.microsoft.com/office/word/2010/wordprocessingShape">
                    <wps:wsp>
                      <wps:cNvSpPr/>
                      <wps:spPr>
                        <a:xfrm>
                          <a:off x="0" y="0"/>
                          <a:ext cx="3257550" cy="257175"/>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1F9CD08" w14:textId="56377C7A" w:rsidR="00DA6C8F" w:rsidRPr="00DA6C8F" w:rsidRDefault="00DA6C8F" w:rsidP="00F11FFD">
                            <w:pPr>
                              <w:rPr>
                                <w:b/>
                                <w:bCs/>
                              </w:rPr>
                            </w:pPr>
                            <w:r>
                              <w:rPr>
                                <w:b/>
                                <w:bCs/>
                              </w:rPr>
                              <w:t>Unit 2: Cyber Security &amp; Incident Management</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A12F657" id="Rectangle: Rounded Corners 1" o:spid="_x0000_s1026" style="position:absolute;margin-left:.75pt;margin-top:1.05pt;width:256.5pt;height:20.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" fillcolor="#0070c0" stroked="f" strokeweight="1.5pt">
                <v:stroke joinstyle="miter"/>
                <v:textbox inset="2mm,0,2mm,0">
                  <w:txbxContent>
                    <w:p w14:paraId="21F9CD08" w14:textId="56377C7A" w:rsidR="00DA6C8F" w:rsidRPr="00DA6C8F" w:rsidRDefault="00DA6C8F" w:rsidP="00F11FFD">
                      <w:pPr>
                        <w:rPr>
                          <w:b/>
                          <w:bCs/>
                        </w:rPr>
                      </w:pPr>
                      <w:r>
                        <w:rPr>
                          <w:b/>
                          <w:bCs/>
                        </w:rPr>
                        <w:t>Unit 2: Cyber Security &amp; Incident Management</w:t>
                      </w:r>
                    </w:p>
                  </w:txbxContent>
                </v:textbox>
              </v:roundrect>
            </w:pict>
          </mc:Fallback>
        </mc:AlternateConten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4303"/>
        <w:gridCol w:w="350"/>
        <w:gridCol w:w="800"/>
        <w:gridCol w:w="4237"/>
      </w:tblGrid>
      <w:tr w:rsidR="000B1206" w14:paraId="29D98FCE" w14:textId="77777777" w:rsidTr="00C338AE">
        <w:tc>
          <w:tcPr>
            <w:tcW w:w="8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9" w14:textId="66E4E951" w:rsidR="000B1206" w:rsidRDefault="002E742B">
            <w:r>
              <w:rPr>
                <w:b/>
                <w:bCs/>
              </w:rPr>
              <w:br/>
              <w:t>Name:</w:t>
            </w:r>
          </w:p>
        </w:tc>
        <w:tc>
          <w:tcPr>
            <w:tcW w:w="4303"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29D98FCA" w14:textId="7B0118F5" w:rsidR="000B1206" w:rsidRDefault="000B1206"/>
        </w:tc>
        <w:tc>
          <w:tcPr>
            <w:tcW w:w="35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B" w14:textId="42560B8B" w:rsidR="000B1206" w:rsidRDefault="000B1206"/>
        </w:tc>
        <w:tc>
          <w:tcPr>
            <w:tcW w:w="800" w:type="dxa"/>
            <w:tcBorders>
              <w:top w:val="none" w:sz="0" w:space="0" w:color="FFFFFF"/>
              <w:left w:val="none" w:sz="0" w:space="0" w:color="FFFFFF"/>
              <w:bottom w:val="none" w:sz="0" w:space="0" w:color="FFFFFF"/>
              <w:right w:val="none" w:sz="0" w:space="0" w:color="FFFFFF"/>
            </w:tcBorders>
            <w:tcMar>
              <w:top w:w="40" w:type="dxa"/>
              <w:left w:w="40" w:type="dxa"/>
              <w:bottom w:w="40" w:type="dxa"/>
              <w:right w:w="40" w:type="dxa"/>
            </w:tcMar>
          </w:tcPr>
          <w:p w14:paraId="29D98FCC" w14:textId="76D7B9A4" w:rsidR="000B1206" w:rsidRDefault="002E742B">
            <w:r>
              <w:rPr>
                <w:b/>
                <w:bCs/>
              </w:rPr>
              <w:br/>
              <w:t>Class:</w:t>
            </w:r>
          </w:p>
        </w:tc>
        <w:tc>
          <w:tcPr>
            <w:tcW w:w="4237" w:type="dxa"/>
            <w:tcBorders>
              <w:top w:val="none" w:sz="0" w:space="0" w:color="FFFFFF"/>
              <w:left w:val="none" w:sz="0" w:space="0" w:color="FFFFFF"/>
              <w:bottom w:val="single" w:sz="6" w:space="0" w:color="000000"/>
              <w:right w:val="none" w:sz="0" w:space="0" w:color="FFFFFF"/>
            </w:tcBorders>
            <w:tcMar>
              <w:top w:w="40" w:type="dxa"/>
              <w:left w:w="40" w:type="dxa"/>
              <w:bottom w:w="40" w:type="dxa"/>
              <w:right w:w="40" w:type="dxa"/>
            </w:tcMar>
          </w:tcPr>
          <w:p w14:paraId="29D98FCD" w14:textId="77777777" w:rsidR="000B1206" w:rsidRDefault="000B1206"/>
        </w:tc>
      </w:tr>
    </w:tbl>
    <w:p w14:paraId="29D98FCF" w14:textId="499CC732" w:rsidR="000B1206" w:rsidRDefault="000B1206"/>
    <w:p w14:paraId="29D98FD0" w14:textId="3A518599" w:rsidR="000B1206" w:rsidRDefault="00456035" w:rsidP="00B24788">
      <w:pPr>
        <w:spacing w:before="360" w:after="160"/>
        <w:ind w:left="306" w:firstLine="1134"/>
      </w:pPr>
      <w:r>
        <w:rPr>
          <w:b/>
          <w:bCs/>
          <w:noProof/>
          <w:color w:val="0070C0"/>
          <w:sz w:val="28"/>
          <w:szCs w:val="28"/>
        </w:rPr>
        <mc:AlternateContent>
          <mc:Choice Requires="wps">
            <w:drawing>
              <wp:anchor distT="0" distB="0" distL="114300" distR="114300" simplePos="0" relativeHeight="251660288" behindDoc="0" locked="0" layoutInCell="1" allowOverlap="1" wp14:anchorId="327B77E6" wp14:editId="284EE79B">
                <wp:simplePos x="0" y="0"/>
                <wp:positionH relativeFrom="column">
                  <wp:posOffset>12700</wp:posOffset>
                </wp:positionH>
                <wp:positionV relativeFrom="paragraph">
                  <wp:posOffset>196215</wp:posOffset>
                </wp:positionV>
                <wp:extent cx="755015" cy="260350"/>
                <wp:effectExtent l="0" t="0" r="6985" b="6350"/>
                <wp:wrapNone/>
                <wp:docPr id="1533233237"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1CB3A6D" w14:textId="61479F2B" w:rsidR="00631448" w:rsidRPr="00631448" w:rsidRDefault="00631448" w:rsidP="00631448">
                            <w:pPr>
                              <w:jc w:val="center"/>
                              <w:rPr>
                                <w:b/>
                                <w:bCs/>
                                <w:sz w:val="28"/>
                                <w:szCs w:val="28"/>
                              </w:rPr>
                            </w:pPr>
                            <w:r>
                              <w:rPr>
                                <w:b/>
                                <w:bCs/>
                                <w:sz w:val="28"/>
                                <w:szCs w:val="28"/>
                              </w:rPr>
                              <w:t>Task 1</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B77E6" id="Rectangle 4" o:spid="_x0000_s1027" style="position:absolute;left:0;text-align:left;margin-left:1pt;margin-top:15.45pt;width:59.4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FyD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" fillcolor="#0070c0" stroked="f" strokeweight="1.5pt">
                <v:stroke joinstyle="miter"/>
                <v:textbox inset="2mm,0,2mm,0">
                  <w:txbxContent>
                    <w:p w14:paraId="41CB3A6D" w14:textId="61479F2B" w:rsidR="00631448" w:rsidRPr="00631448" w:rsidRDefault="00631448" w:rsidP="00631448">
                      <w:pPr>
                        <w:jc w:val="center"/>
                        <w:rPr>
                          <w:b/>
                          <w:bCs/>
                          <w:sz w:val="28"/>
                          <w:szCs w:val="28"/>
                        </w:rPr>
                      </w:pPr>
                      <w:r>
                        <w:rPr>
                          <w:b/>
                          <w:bCs/>
                          <w:sz w:val="28"/>
                          <w:szCs w:val="28"/>
                        </w:rPr>
                        <w:t>Task 1</w:t>
                      </w:r>
                    </w:p>
                  </w:txbxContent>
                </v:textbox>
              </v:roundrect>
            </w:pict>
          </mc:Fallback>
        </mc:AlternateContent>
      </w:r>
      <w:r>
        <w:rPr>
          <w:b/>
          <w:bCs/>
          <w:noProof/>
          <w:color w:val="0070C0"/>
          <w:sz w:val="28"/>
          <w:szCs w:val="28"/>
        </w:rPr>
        <mc:AlternateContent>
          <mc:Choice Requires="wpg">
            <w:drawing>
              <wp:anchor distT="0" distB="0" distL="114300" distR="114300" simplePos="0" relativeHeight="251664384" behindDoc="0" locked="0" layoutInCell="1" allowOverlap="1" wp14:anchorId="1AF1CE12" wp14:editId="647F247C">
                <wp:simplePos x="0" y="0"/>
                <wp:positionH relativeFrom="margin">
                  <wp:align>right</wp:align>
                </wp:positionH>
                <wp:positionV relativeFrom="paragraph">
                  <wp:posOffset>222250</wp:posOffset>
                </wp:positionV>
                <wp:extent cx="1049572" cy="228600"/>
                <wp:effectExtent l="0" t="0" r="0" b="0"/>
                <wp:wrapNone/>
                <wp:docPr id="561022496"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148766480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3D023DA" w14:textId="7BF6F9ED" w:rsidR="00B24788" w:rsidRPr="002D28AB" w:rsidRDefault="00B24788" w:rsidP="002D28AB">
                              <w:pPr>
                                <w:rPr>
                                  <w:b/>
                                  <w:bCs/>
                                  <w:sz w:val="20"/>
                                  <w:szCs w:val="20"/>
                                </w:rPr>
                              </w:pPr>
                              <w:r>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405956048"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1AF1CE12" id="Group 8" o:spid="_x0000_s1028" style="position:absolute;left:0;text-align:left;margin-left:31.45pt;margin-top:17.5pt;width:82.65pt;height:18pt;z-index:251664384;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">
                <v:roundrect id="_x0000_s1029"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" fillcolor="#0070c0" stroked="f" strokeweight="1.5pt">
                  <v:stroke joinstyle="miter"/>
                  <v:textbox inset="6mm,0,2mm,0">
                    <w:txbxContent>
                      <w:p w14:paraId="43D023DA" w14:textId="7BF6F9ED" w:rsidR="00B24788" w:rsidRPr="002D28AB" w:rsidRDefault="00B24788" w:rsidP="002D28AB">
                        <w:pPr>
                          <w:rPr>
                            <w:b/>
                            <w:bCs/>
                            <w:sz w:val="20"/>
                            <w:szCs w:val="20"/>
                          </w:rPr>
                        </w:pPr>
                        <w:r>
                          <w:rPr>
                            <w:b/>
                            <w:bCs/>
                            <w:sz w:val="20"/>
                            <w:szCs w:val="20"/>
                          </w:rPr>
                          <w:t>10 minutes</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30"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">
                  <v:imagedata r:id="rId11" o:title="Stopwatch with solid fill"/>
                </v:shape>
                <w10:wrap anchorx="margin"/>
              </v:group>
            </w:pict>
          </mc:Fallback>
        </mc:AlternateContent>
      </w:r>
      <w:r>
        <w:rPr>
          <w:b/>
          <w:bCs/>
          <w:color w:val="0070C0"/>
          <w:sz w:val="28"/>
          <w:szCs w:val="28"/>
        </w:rPr>
        <w:t>Employee Sabotage</w:t>
      </w:r>
    </w:p>
    <w:p w14:paraId="13C36387" w14:textId="37B8C3A8" w:rsidR="003B3DE7" w:rsidRDefault="00E524D5" w:rsidP="003B3DE7">
      <w:r>
        <w:t>Below are six scenarios involving employee sabotage. For each scenario:</w:t>
      </w:r>
    </w:p>
    <w:p w14:paraId="76BD19DE" w14:textId="2E828F22" w:rsidR="003B3DE7" w:rsidRDefault="00E524D5" w:rsidP="00973AF9">
      <w:pPr>
        <w:pStyle w:val="ListParagraph"/>
        <w:numPr>
          <w:ilvl w:val="0"/>
          <w:numId w:val="8"/>
        </w:numPr>
      </w:pPr>
      <w:r>
        <w:t>Tick the box that shows the most likely form of sabotage.</w:t>
      </w:r>
    </w:p>
    <w:p w14:paraId="29D98FD3" w14:textId="0B836A6E" w:rsidR="000B1206" w:rsidRDefault="00E524D5" w:rsidP="00973AF9">
      <w:pPr>
        <w:pStyle w:val="ListParagraph"/>
        <w:numPr>
          <w:ilvl w:val="0"/>
          <w:numId w:val="8"/>
        </w:numPr>
      </w:pPr>
      <w:r>
        <w:t>Underline the words in the scenario that support your choice.</w:t>
      </w:r>
    </w:p>
    <w:p w14:paraId="29D98FD4" w14:textId="6A396BA8" w:rsidR="000B1206" w:rsidRDefault="00E524D5">
      <w:pPr>
        <w:spacing w:before="80" w:after="200"/>
      </w:pPr>
      <w:r>
        <w:rPr>
          <w:i/>
          <w:iCs/>
        </w:rPr>
        <w:t>The first scenario has been completed as an example.</w:t>
      </w:r>
    </w:p>
    <w:tbl>
      <w:tblPr>
        <w:tblW w:w="5000" w:type="pct"/>
        <w:tblBorders>
          <w:top w:val="single" w:sz="4" w:space="0" w:color="4C94D8" w:themeColor="text2" w:themeTint="80"/>
          <w:left w:val="single" w:sz="4" w:space="0" w:color="4C94D8" w:themeColor="text2" w:themeTint="80"/>
          <w:bottom w:val="single" w:sz="4" w:space="0" w:color="4C94D8" w:themeColor="text2" w:themeTint="80"/>
          <w:right w:val="single" w:sz="4" w:space="0" w:color="4C94D8" w:themeColor="text2" w:themeTint="80"/>
          <w:insideH w:val="single" w:sz="4" w:space="0" w:color="4C94D8" w:themeColor="text2" w:themeTint="80"/>
          <w:insideV w:val="single" w:sz="4" w:space="0" w:color="4C94D8" w:themeColor="text2" w:themeTint="80"/>
        </w:tblBorders>
        <w:tblCellMar>
          <w:left w:w="10" w:type="dxa"/>
          <w:right w:w="10" w:type="dxa"/>
        </w:tblCellMar>
        <w:tblLook w:val="0620" w:firstRow="1" w:lastRow="0" w:firstColumn="0" w:lastColumn="0" w:noHBand="1" w:noVBand="1"/>
      </w:tblPr>
      <w:tblGrid>
        <w:gridCol w:w="421"/>
        <w:gridCol w:w="4817"/>
        <w:gridCol w:w="1305"/>
        <w:gridCol w:w="1305"/>
        <w:gridCol w:w="1305"/>
        <w:gridCol w:w="1303"/>
      </w:tblGrid>
      <w:tr w:rsidR="000B1206" w14:paraId="29D98FDF" w14:textId="77777777" w:rsidTr="00904099">
        <w:trPr>
          <w:tblHeader/>
        </w:trPr>
        <w:tc>
          <w:tcPr>
            <w:tcW w:w="201" w:type="pct"/>
            <w:shd w:val="clear" w:color="auto" w:fill="DAE9F7" w:themeFill="text2" w:themeFillTint="1A"/>
            <w:tcMar>
              <w:top w:w="80" w:type="dxa"/>
              <w:left w:w="120" w:type="dxa"/>
              <w:bottom w:w="80" w:type="dxa"/>
              <w:right w:w="120" w:type="dxa"/>
            </w:tcMar>
            <w:vAlign w:val="center"/>
          </w:tcPr>
          <w:p w14:paraId="29D98FD5" w14:textId="77777777" w:rsidR="000B1206" w:rsidRDefault="00E524D5" w:rsidP="00904099">
            <w:pPr>
              <w:jc w:val="center"/>
            </w:pPr>
            <w:r>
              <w:rPr>
                <w:b/>
                <w:bCs/>
              </w:rPr>
              <w:t>#</w:t>
            </w:r>
          </w:p>
        </w:tc>
        <w:tc>
          <w:tcPr>
            <w:tcW w:w="2303" w:type="pct"/>
            <w:shd w:val="clear" w:color="auto" w:fill="DAE9F7" w:themeFill="text2" w:themeFillTint="1A"/>
            <w:tcMar>
              <w:top w:w="80" w:type="dxa"/>
              <w:left w:w="120" w:type="dxa"/>
              <w:bottom w:w="80" w:type="dxa"/>
              <w:right w:w="120" w:type="dxa"/>
            </w:tcMar>
            <w:vAlign w:val="center"/>
          </w:tcPr>
          <w:p w14:paraId="29D98FD6" w14:textId="29C2A70B" w:rsidR="000B1206" w:rsidRDefault="00E524D5" w:rsidP="00904099">
            <w:pPr>
              <w:jc w:val="center"/>
            </w:pPr>
            <w:r>
              <w:rPr>
                <w:b/>
                <w:bCs/>
              </w:rPr>
              <w:t>Scenario</w:t>
            </w:r>
          </w:p>
        </w:tc>
        <w:tc>
          <w:tcPr>
            <w:tcW w:w="624" w:type="pct"/>
            <w:shd w:val="clear" w:color="auto" w:fill="DAE9F7" w:themeFill="text2" w:themeFillTint="1A"/>
            <w:tcMar>
              <w:top w:w="60" w:type="dxa"/>
              <w:left w:w="60" w:type="dxa"/>
              <w:bottom w:w="60" w:type="dxa"/>
              <w:right w:w="60" w:type="dxa"/>
            </w:tcMar>
            <w:vAlign w:val="center"/>
          </w:tcPr>
          <w:p w14:paraId="29D98FD7" w14:textId="18E91DCD" w:rsidR="000B1206" w:rsidRDefault="00E524D5" w:rsidP="009764B1">
            <w:pPr>
              <w:jc w:val="center"/>
            </w:pPr>
            <w:r>
              <w:rPr>
                <w:b/>
                <w:bCs/>
                <w:sz w:val="18"/>
                <w:szCs w:val="18"/>
              </w:rPr>
              <w:t>Equipment</w:t>
            </w:r>
          </w:p>
          <w:p w14:paraId="29D98FD8" w14:textId="77777777" w:rsidR="000B1206" w:rsidRDefault="00E524D5" w:rsidP="009764B1">
            <w:pPr>
              <w:jc w:val="center"/>
            </w:pPr>
            <w:r>
              <w:rPr>
                <w:b/>
                <w:bCs/>
                <w:sz w:val="18"/>
                <w:szCs w:val="18"/>
              </w:rPr>
              <w:t>theft</w:t>
            </w:r>
          </w:p>
        </w:tc>
        <w:tc>
          <w:tcPr>
            <w:tcW w:w="624" w:type="pct"/>
            <w:shd w:val="clear" w:color="auto" w:fill="DAE9F7" w:themeFill="text2" w:themeFillTint="1A"/>
            <w:tcMar>
              <w:top w:w="60" w:type="dxa"/>
              <w:left w:w="60" w:type="dxa"/>
              <w:bottom w:w="60" w:type="dxa"/>
              <w:right w:w="60" w:type="dxa"/>
            </w:tcMar>
            <w:vAlign w:val="center"/>
          </w:tcPr>
          <w:p w14:paraId="29D98FD9" w14:textId="63A6EEB5" w:rsidR="000B1206" w:rsidRDefault="00E524D5" w:rsidP="009764B1">
            <w:pPr>
              <w:jc w:val="center"/>
            </w:pPr>
            <w:r>
              <w:rPr>
                <w:b/>
                <w:bCs/>
                <w:sz w:val="18"/>
                <w:szCs w:val="18"/>
              </w:rPr>
              <w:t>Data</w:t>
            </w:r>
          </w:p>
          <w:p w14:paraId="29D98FDA" w14:textId="77777777" w:rsidR="000B1206" w:rsidRDefault="00E524D5" w:rsidP="009764B1">
            <w:pPr>
              <w:jc w:val="center"/>
            </w:pPr>
            <w:r>
              <w:rPr>
                <w:b/>
                <w:bCs/>
                <w:sz w:val="18"/>
                <w:szCs w:val="18"/>
              </w:rPr>
              <w:t>theft</w:t>
            </w:r>
          </w:p>
        </w:tc>
        <w:tc>
          <w:tcPr>
            <w:tcW w:w="624" w:type="pct"/>
            <w:shd w:val="clear" w:color="auto" w:fill="DAE9F7" w:themeFill="text2" w:themeFillTint="1A"/>
            <w:tcMar>
              <w:top w:w="60" w:type="dxa"/>
              <w:left w:w="60" w:type="dxa"/>
              <w:bottom w:w="60" w:type="dxa"/>
              <w:right w:w="60" w:type="dxa"/>
            </w:tcMar>
            <w:vAlign w:val="center"/>
          </w:tcPr>
          <w:p w14:paraId="29D98FDB" w14:textId="35C37E79" w:rsidR="000B1206" w:rsidRDefault="00E524D5" w:rsidP="009764B1">
            <w:pPr>
              <w:jc w:val="center"/>
            </w:pPr>
            <w:r>
              <w:rPr>
                <w:b/>
                <w:bCs/>
                <w:sz w:val="18"/>
                <w:szCs w:val="18"/>
              </w:rPr>
              <w:t>Software /</w:t>
            </w:r>
          </w:p>
          <w:p w14:paraId="29D98FDC" w14:textId="77777777" w:rsidR="000B1206" w:rsidRDefault="00E524D5" w:rsidP="009764B1">
            <w:pPr>
              <w:jc w:val="center"/>
            </w:pPr>
            <w:r>
              <w:rPr>
                <w:b/>
                <w:bCs/>
                <w:sz w:val="18"/>
                <w:szCs w:val="18"/>
              </w:rPr>
              <w:t>licence theft</w:t>
            </w:r>
          </w:p>
        </w:tc>
        <w:tc>
          <w:tcPr>
            <w:tcW w:w="623" w:type="pct"/>
            <w:shd w:val="clear" w:color="auto" w:fill="DAE9F7" w:themeFill="text2" w:themeFillTint="1A"/>
            <w:tcMar>
              <w:top w:w="60" w:type="dxa"/>
              <w:left w:w="60" w:type="dxa"/>
              <w:bottom w:w="60" w:type="dxa"/>
              <w:right w:w="60" w:type="dxa"/>
            </w:tcMar>
            <w:vAlign w:val="center"/>
          </w:tcPr>
          <w:p w14:paraId="29D98FDD" w14:textId="2A5282F7" w:rsidR="000B1206" w:rsidRDefault="00E524D5" w:rsidP="009764B1">
            <w:pPr>
              <w:jc w:val="center"/>
            </w:pPr>
            <w:r>
              <w:rPr>
                <w:b/>
                <w:bCs/>
                <w:sz w:val="18"/>
                <w:szCs w:val="18"/>
              </w:rPr>
              <w:t>Shadow IT</w:t>
            </w:r>
          </w:p>
          <w:p w14:paraId="29D98FDE" w14:textId="77777777" w:rsidR="000B1206" w:rsidRDefault="00E524D5" w:rsidP="009764B1">
            <w:pPr>
              <w:jc w:val="center"/>
            </w:pPr>
            <w:r>
              <w:rPr>
                <w:b/>
                <w:bCs/>
                <w:sz w:val="18"/>
                <w:szCs w:val="18"/>
              </w:rPr>
              <w:t>(unauth’d sw)</w:t>
            </w:r>
          </w:p>
        </w:tc>
      </w:tr>
      <w:tr w:rsidR="000B1206" w14:paraId="29D98FE6"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0" w14:textId="77777777" w:rsidR="000B1206" w:rsidRPr="00904099" w:rsidRDefault="00E524D5" w:rsidP="00904099">
            <w:pPr>
              <w:jc w:val="center"/>
              <w:rPr>
                <w:b/>
                <w:bCs/>
              </w:rPr>
            </w:pPr>
            <w:r>
              <w:rPr>
                <w:b/>
                <w:bCs/>
              </w:rPr>
              <w:t>1</w:t>
            </w:r>
          </w:p>
        </w:tc>
        <w:tc>
          <w:tcPr>
            <w:tcW w:w="2303" w:type="pct"/>
            <w:tcMar>
              <w:top w:w="80" w:type="dxa"/>
              <w:left w:w="120" w:type="dxa"/>
              <w:bottom w:w="80" w:type="dxa"/>
              <w:right w:w="120" w:type="dxa"/>
            </w:tcMar>
            <w:vAlign w:val="center"/>
          </w:tcPr>
          <w:p w14:paraId="29D98FE1" w14:textId="70091AF4" w:rsidR="000B1206" w:rsidRDefault="00E524D5" w:rsidP="00904099">
            <w:r>
              <w:rPr>
                <w:i/>
                <w:iCs/>
              </w:rPr>
              <w:t xml:space="preserve">An IT support technician installs a </w:t>
            </w:r>
            <w:r w:rsidRPr="00072069">
              <w:rPr>
                <w:i/>
                <w:iCs/>
                <w:color w:val="1E8449"/>
                <w:u w:val="single"/>
              </w:rPr>
              <w:t>free screen-recording app downloaded from a third-party website</w:t>
            </w:r>
            <w:r w:rsidRPr="00072069">
              <w:rPr>
                <w:i/>
                <w:iCs/>
                <w:color w:val="1E8449"/>
              </w:rPr>
              <w:t xml:space="preserve"> </w:t>
            </w:r>
            <w:r>
              <w:rPr>
                <w:i/>
                <w:iCs/>
              </w:rPr>
              <w:t xml:space="preserve">to capture his daily standup meetings. The app </w:t>
            </w:r>
            <w:r w:rsidRPr="00072069">
              <w:rPr>
                <w:i/>
                <w:iCs/>
                <w:color w:val="1E8449"/>
                <w:u w:val="single"/>
              </w:rPr>
              <w:t>is not on the company’s approved software list</w:t>
            </w:r>
            <w:r>
              <w:rPr>
                <w:i/>
                <w:iCs/>
              </w:rPr>
              <w:t>.</w:t>
            </w:r>
          </w:p>
        </w:tc>
        <w:tc>
          <w:tcPr>
            <w:tcW w:w="624" w:type="pct"/>
            <w:tcMar>
              <w:top w:w="80" w:type="dxa"/>
              <w:left w:w="120" w:type="dxa"/>
              <w:bottom w:w="80" w:type="dxa"/>
              <w:right w:w="120" w:type="dxa"/>
            </w:tcMar>
            <w:vAlign w:val="center"/>
          </w:tcPr>
          <w:p w14:paraId="29D98FE2" w14:textId="77777777" w:rsidR="000B1206" w:rsidRDefault="000B1206" w:rsidP="009764B1">
            <w:pPr>
              <w:jc w:val="center"/>
            </w:pPr>
          </w:p>
        </w:tc>
        <w:tc>
          <w:tcPr>
            <w:tcW w:w="624" w:type="pct"/>
            <w:tcMar>
              <w:top w:w="80" w:type="dxa"/>
              <w:left w:w="120" w:type="dxa"/>
              <w:bottom w:w="80" w:type="dxa"/>
              <w:right w:w="120" w:type="dxa"/>
            </w:tcMar>
            <w:vAlign w:val="center"/>
          </w:tcPr>
          <w:p w14:paraId="29D98FE3" w14:textId="77777777" w:rsidR="000B1206" w:rsidRDefault="000B1206" w:rsidP="009764B1">
            <w:pPr>
              <w:jc w:val="center"/>
            </w:pPr>
          </w:p>
        </w:tc>
        <w:tc>
          <w:tcPr>
            <w:tcW w:w="624" w:type="pct"/>
            <w:tcMar>
              <w:top w:w="80" w:type="dxa"/>
              <w:left w:w="120" w:type="dxa"/>
              <w:bottom w:w="80" w:type="dxa"/>
              <w:right w:w="120" w:type="dxa"/>
            </w:tcMar>
            <w:vAlign w:val="center"/>
          </w:tcPr>
          <w:p w14:paraId="29D98FE4" w14:textId="77777777" w:rsidR="000B1206" w:rsidRDefault="000B1206" w:rsidP="009764B1">
            <w:pPr>
              <w:jc w:val="center"/>
            </w:pPr>
          </w:p>
        </w:tc>
        <w:tc>
          <w:tcPr>
            <w:tcW w:w="623" w:type="pct"/>
            <w:tcMar>
              <w:top w:w="80" w:type="dxa"/>
              <w:left w:w="120" w:type="dxa"/>
              <w:bottom w:w="80" w:type="dxa"/>
              <w:right w:w="120" w:type="dxa"/>
            </w:tcMar>
            <w:vAlign w:val="center"/>
          </w:tcPr>
          <w:p w14:paraId="29D98FE5" w14:textId="77777777" w:rsidR="000B1206" w:rsidRDefault="00E524D5" w:rsidP="009764B1">
            <w:pPr>
              <w:jc w:val="center"/>
            </w:pPr>
            <w:r>
              <w:rPr>
                <w:b/>
                <w:bCs/>
                <w:color w:val="1E8449"/>
              </w:rPr>
              <w:t>✓</w:t>
            </w:r>
          </w:p>
        </w:tc>
      </w:tr>
      <w:tr w:rsidR="000B1206" w14:paraId="29D98FED"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7" w14:textId="77777777" w:rsidR="000B1206" w:rsidRPr="00904099" w:rsidRDefault="00E524D5" w:rsidP="00904099">
            <w:pPr>
              <w:jc w:val="center"/>
              <w:rPr>
                <w:b/>
                <w:bCs/>
              </w:rPr>
            </w:pPr>
            <w:r>
              <w:rPr>
                <w:b/>
                <w:bCs/>
              </w:rPr>
              <w:t>2</w:t>
            </w:r>
          </w:p>
        </w:tc>
        <w:tc>
          <w:tcPr>
            <w:tcW w:w="2303" w:type="pct"/>
            <w:tcMar>
              <w:top w:w="80" w:type="dxa"/>
              <w:left w:w="120" w:type="dxa"/>
              <w:bottom w:w="80" w:type="dxa"/>
              <w:right w:w="120" w:type="dxa"/>
            </w:tcMar>
            <w:vAlign w:val="center"/>
          </w:tcPr>
          <w:p w14:paraId="29D98FE8" w14:textId="77777777" w:rsidR="000B1206" w:rsidRDefault="00E524D5" w:rsidP="00904099">
            <w:r>
              <w:t xml:space="preserve">A developer </w:t>
            </w:r>
            <w:r w:rsidRPr="00072069">
              <w:rPr>
                <w:color w:val="1E8449"/>
                <w:u w:val="single"/>
              </w:rPr>
              <w:t>copies the entire source code repository</w:t>
            </w:r>
            <w:r>
              <w:t xml:space="preserve"> for the company’s flagship product onto a </w:t>
            </w:r>
            <w:r>
              <w:rPr>
                <w:color w:val="1E8449"/>
                <w:u w:val="single"/>
              </w:rPr>
              <w:t>personal external hard drive</w:t>
            </w:r>
            <w:r>
              <w:t xml:space="preserve"> on her last day, before </w:t>
            </w:r>
            <w:r>
              <w:rPr>
                <w:color w:val="1E8449"/>
                <w:u w:val="single"/>
              </w:rPr>
              <w:t>joining a competing firm</w:t>
            </w:r>
            <w:r>
              <w:t xml:space="preserve"> the following week.</w:t>
            </w:r>
          </w:p>
        </w:tc>
        <w:tc>
          <w:tcPr>
            <w:tcW w:w="624" w:type="pct"/>
            <w:tcMar>
              <w:top w:w="80" w:type="dxa"/>
              <w:left w:w="120" w:type="dxa"/>
              <w:bottom w:w="80" w:type="dxa"/>
              <w:right w:w="120" w:type="dxa"/>
            </w:tcMar>
            <w:vAlign w:val="center"/>
          </w:tcPr>
          <w:p w14:paraId="29D98FE9" w14:textId="77777777" w:rsidR="000B1206" w:rsidRDefault="000B1206" w:rsidP="009764B1">
            <w:pPr>
              <w:jc w:val="center"/>
            </w:pPr>
          </w:p>
        </w:tc>
        <w:tc>
          <w:tcPr>
            <w:tcW w:w="624" w:type="pct"/>
            <w:tcMar>
              <w:top w:w="80" w:type="dxa"/>
              <w:left w:w="120" w:type="dxa"/>
              <w:bottom w:w="80" w:type="dxa"/>
              <w:right w:w="120" w:type="dxa"/>
            </w:tcMar>
            <w:vAlign w:val="center"/>
          </w:tcPr>
          <w:p w14:paraId="29D98FEA" w14:textId="77777777" w:rsidR="000B1206" w:rsidRDefault="000B1206" w:rsidP="009764B1">
            <w:pPr>
              <w:jc w:val="center"/>
            </w:pPr>
            <w:r>
              <w:rPr>
                <w:b/>
                <w:bCs/>
                <w:color w:val="1E8449"/>
              </w:rPr>
              <w:t>✓</w:t>
            </w:r>
          </w:p>
        </w:tc>
        <w:tc>
          <w:tcPr>
            <w:tcW w:w="624" w:type="pct"/>
            <w:tcMar>
              <w:top w:w="80" w:type="dxa"/>
              <w:left w:w="120" w:type="dxa"/>
              <w:bottom w:w="80" w:type="dxa"/>
              <w:right w:w="120" w:type="dxa"/>
            </w:tcMar>
            <w:vAlign w:val="center"/>
          </w:tcPr>
          <w:p w14:paraId="29D98FEB" w14:textId="77777777" w:rsidR="000B1206" w:rsidRDefault="000B1206" w:rsidP="009764B1">
            <w:pPr>
              <w:jc w:val="center"/>
            </w:pPr>
          </w:p>
        </w:tc>
        <w:tc>
          <w:tcPr>
            <w:tcW w:w="623" w:type="pct"/>
            <w:tcMar>
              <w:top w:w="80" w:type="dxa"/>
              <w:left w:w="120" w:type="dxa"/>
              <w:bottom w:w="80" w:type="dxa"/>
              <w:right w:w="120" w:type="dxa"/>
            </w:tcMar>
            <w:vAlign w:val="center"/>
          </w:tcPr>
          <w:p w14:paraId="29D98FEC" w14:textId="77777777" w:rsidR="000B1206" w:rsidRDefault="000B1206" w:rsidP="009764B1">
            <w:pPr>
              <w:jc w:val="center"/>
            </w:pPr>
          </w:p>
        </w:tc>
      </w:tr>
      <w:tr w:rsidR="000B1206" w14:paraId="29D98FF4"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EE" w14:textId="77777777" w:rsidR="000B1206" w:rsidRPr="00904099" w:rsidRDefault="00E524D5" w:rsidP="00904099">
            <w:pPr>
              <w:jc w:val="center"/>
              <w:rPr>
                <w:b/>
                <w:bCs/>
              </w:rPr>
            </w:pPr>
            <w:r>
              <w:rPr>
                <w:b/>
                <w:bCs/>
              </w:rPr>
              <w:t>3</w:t>
            </w:r>
          </w:p>
        </w:tc>
        <w:tc>
          <w:tcPr>
            <w:tcW w:w="2303" w:type="pct"/>
            <w:tcMar>
              <w:top w:w="80" w:type="dxa"/>
              <w:left w:w="120" w:type="dxa"/>
              <w:bottom w:w="80" w:type="dxa"/>
              <w:right w:w="120" w:type="dxa"/>
            </w:tcMar>
            <w:vAlign w:val="center"/>
          </w:tcPr>
          <w:p w14:paraId="29D98FEF" w14:textId="77777777" w:rsidR="000B1206" w:rsidRDefault="00E524D5" w:rsidP="00904099">
            <w:r>
              <w:t xml:space="preserve">A finance manager </w:t>
            </w:r>
            <w:r>
              <w:rPr>
                <w:color w:val="1E8449"/>
                <w:u w:val="single"/>
              </w:rPr>
              <w:t>shares the company’s licence key for the accounting software</w:t>
            </w:r>
            <w:r>
              <w:t xml:space="preserve"> with a friend who runs a small business </w:t>
            </w:r>
            <w:r>
              <w:rPr>
                <w:color w:val="1E8449"/>
                <w:u w:val="single"/>
              </w:rPr>
              <w:t>so the friend doesn’t have to pay</w:t>
            </w:r>
            <w:r>
              <w:t>.</w:t>
            </w:r>
          </w:p>
        </w:tc>
        <w:tc>
          <w:tcPr>
            <w:tcW w:w="624" w:type="pct"/>
            <w:tcMar>
              <w:top w:w="80" w:type="dxa"/>
              <w:left w:w="120" w:type="dxa"/>
              <w:bottom w:w="80" w:type="dxa"/>
              <w:right w:w="120" w:type="dxa"/>
            </w:tcMar>
            <w:vAlign w:val="center"/>
          </w:tcPr>
          <w:p w14:paraId="29D98FF0" w14:textId="77777777" w:rsidR="000B1206" w:rsidRDefault="000B1206" w:rsidP="009764B1">
            <w:pPr>
              <w:jc w:val="center"/>
            </w:pPr>
          </w:p>
        </w:tc>
        <w:tc>
          <w:tcPr>
            <w:tcW w:w="624" w:type="pct"/>
            <w:tcMar>
              <w:top w:w="80" w:type="dxa"/>
              <w:left w:w="120" w:type="dxa"/>
              <w:bottom w:w="80" w:type="dxa"/>
              <w:right w:w="120" w:type="dxa"/>
            </w:tcMar>
            <w:vAlign w:val="center"/>
          </w:tcPr>
          <w:p w14:paraId="29D98FF1" w14:textId="77777777" w:rsidR="000B1206" w:rsidRDefault="000B1206" w:rsidP="009764B1">
            <w:pPr>
              <w:jc w:val="center"/>
            </w:pPr>
          </w:p>
        </w:tc>
        <w:tc>
          <w:tcPr>
            <w:tcW w:w="624" w:type="pct"/>
            <w:tcMar>
              <w:top w:w="80" w:type="dxa"/>
              <w:left w:w="120" w:type="dxa"/>
              <w:bottom w:w="80" w:type="dxa"/>
              <w:right w:w="120" w:type="dxa"/>
            </w:tcMar>
            <w:vAlign w:val="center"/>
          </w:tcPr>
          <w:p w14:paraId="29D98FF2" w14:textId="77777777" w:rsidR="000B1206" w:rsidRDefault="000B1206" w:rsidP="009764B1">
            <w:pPr>
              <w:jc w:val="center"/>
            </w:pPr>
            <w:r>
              <w:rPr>
                <w:b/>
                <w:bCs/>
                <w:color w:val="1E8449"/>
              </w:rPr>
              <w:t>✓</w:t>
            </w:r>
          </w:p>
        </w:tc>
        <w:tc>
          <w:tcPr>
            <w:tcW w:w="623" w:type="pct"/>
            <w:tcMar>
              <w:top w:w="80" w:type="dxa"/>
              <w:left w:w="120" w:type="dxa"/>
              <w:bottom w:w="80" w:type="dxa"/>
              <w:right w:w="120" w:type="dxa"/>
            </w:tcMar>
            <w:vAlign w:val="center"/>
          </w:tcPr>
          <w:p w14:paraId="29D98FF3" w14:textId="77777777" w:rsidR="000B1206" w:rsidRDefault="000B1206" w:rsidP="009764B1">
            <w:pPr>
              <w:jc w:val="center"/>
            </w:pPr>
          </w:p>
        </w:tc>
      </w:tr>
      <w:tr w:rsidR="000B1206" w14:paraId="29D98FFB"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F5" w14:textId="77777777" w:rsidR="000B1206" w:rsidRPr="00904099" w:rsidRDefault="00E524D5" w:rsidP="00904099">
            <w:pPr>
              <w:jc w:val="center"/>
              <w:rPr>
                <w:b/>
                <w:bCs/>
              </w:rPr>
            </w:pPr>
            <w:r>
              <w:rPr>
                <w:b/>
                <w:bCs/>
              </w:rPr>
              <w:t>4</w:t>
            </w:r>
          </w:p>
        </w:tc>
        <w:tc>
          <w:tcPr>
            <w:tcW w:w="2303" w:type="pct"/>
            <w:tcMar>
              <w:top w:w="80" w:type="dxa"/>
              <w:left w:w="120" w:type="dxa"/>
              <w:bottom w:w="80" w:type="dxa"/>
              <w:right w:w="120" w:type="dxa"/>
            </w:tcMar>
            <w:vAlign w:val="center"/>
          </w:tcPr>
          <w:p w14:paraId="29D98FF6" w14:textId="77777777" w:rsidR="000B1206" w:rsidRDefault="00E524D5" w:rsidP="00904099">
            <w:r>
              <w:t xml:space="preserve">A network engineer </w:t>
            </w:r>
            <w:r>
              <w:rPr>
                <w:color w:val="1E8449"/>
                <w:u w:val="single"/>
              </w:rPr>
              <w:t>takes home a decommissioned router</w:t>
            </w:r>
            <w:r>
              <w:t xml:space="preserve"> </w:t>
            </w:r>
            <w:r>
              <w:rPr>
                <w:color w:val="1E8449"/>
                <w:u w:val="single"/>
              </w:rPr>
              <w:t>from the spare equipment cupboard</w:t>
            </w:r>
            <w:r>
              <w:t>. The router still contains the previous configuration, including internal IP addresses and a saved Wi-Fi password.</w:t>
            </w:r>
          </w:p>
        </w:tc>
        <w:tc>
          <w:tcPr>
            <w:tcW w:w="624" w:type="pct"/>
            <w:tcMar>
              <w:top w:w="80" w:type="dxa"/>
              <w:left w:w="120" w:type="dxa"/>
              <w:bottom w:w="80" w:type="dxa"/>
              <w:right w:w="120" w:type="dxa"/>
            </w:tcMar>
            <w:vAlign w:val="center"/>
          </w:tcPr>
          <w:p w14:paraId="29D98FF7" w14:textId="77777777" w:rsidR="000B1206" w:rsidRDefault="000B1206" w:rsidP="009764B1">
            <w:pPr>
              <w:jc w:val="center"/>
            </w:pPr>
            <w:r>
              <w:rPr>
                <w:b/>
                <w:bCs/>
                <w:color w:val="1E8449"/>
              </w:rPr>
              <w:t>✓</w:t>
            </w:r>
          </w:p>
        </w:tc>
        <w:tc>
          <w:tcPr>
            <w:tcW w:w="624" w:type="pct"/>
            <w:tcMar>
              <w:top w:w="80" w:type="dxa"/>
              <w:left w:w="120" w:type="dxa"/>
              <w:bottom w:w="80" w:type="dxa"/>
              <w:right w:w="120" w:type="dxa"/>
            </w:tcMar>
            <w:vAlign w:val="center"/>
          </w:tcPr>
          <w:p w14:paraId="29D98FF8" w14:textId="77777777" w:rsidR="000B1206" w:rsidRDefault="000B1206" w:rsidP="009764B1">
            <w:pPr>
              <w:jc w:val="center"/>
            </w:pPr>
          </w:p>
        </w:tc>
        <w:tc>
          <w:tcPr>
            <w:tcW w:w="624" w:type="pct"/>
            <w:tcMar>
              <w:top w:w="80" w:type="dxa"/>
              <w:left w:w="120" w:type="dxa"/>
              <w:bottom w:w="80" w:type="dxa"/>
              <w:right w:w="120" w:type="dxa"/>
            </w:tcMar>
            <w:vAlign w:val="center"/>
          </w:tcPr>
          <w:p w14:paraId="29D98FF9" w14:textId="77777777" w:rsidR="000B1206" w:rsidRDefault="000B1206" w:rsidP="009764B1">
            <w:pPr>
              <w:jc w:val="center"/>
            </w:pPr>
          </w:p>
        </w:tc>
        <w:tc>
          <w:tcPr>
            <w:tcW w:w="623" w:type="pct"/>
            <w:tcMar>
              <w:top w:w="80" w:type="dxa"/>
              <w:left w:w="120" w:type="dxa"/>
              <w:bottom w:w="80" w:type="dxa"/>
              <w:right w:w="120" w:type="dxa"/>
            </w:tcMar>
            <w:vAlign w:val="center"/>
          </w:tcPr>
          <w:p w14:paraId="29D98FFA" w14:textId="77777777" w:rsidR="000B1206" w:rsidRDefault="000B1206" w:rsidP="009764B1">
            <w:pPr>
              <w:jc w:val="center"/>
            </w:pPr>
          </w:p>
        </w:tc>
      </w:tr>
      <w:tr w:rsidR="000B1206" w14:paraId="29D99002"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8FFC" w14:textId="77777777" w:rsidR="000B1206" w:rsidRPr="00904099" w:rsidRDefault="00E524D5" w:rsidP="00904099">
            <w:pPr>
              <w:jc w:val="center"/>
              <w:rPr>
                <w:b/>
                <w:bCs/>
              </w:rPr>
            </w:pPr>
            <w:r>
              <w:rPr>
                <w:b/>
                <w:bCs/>
              </w:rPr>
              <w:t>5</w:t>
            </w:r>
          </w:p>
        </w:tc>
        <w:tc>
          <w:tcPr>
            <w:tcW w:w="2303" w:type="pct"/>
            <w:tcMar>
              <w:top w:w="80" w:type="dxa"/>
              <w:left w:w="120" w:type="dxa"/>
              <w:bottom w:w="80" w:type="dxa"/>
              <w:right w:w="120" w:type="dxa"/>
            </w:tcMar>
            <w:vAlign w:val="center"/>
          </w:tcPr>
          <w:p w14:paraId="29D98FFD" w14:textId="77777777" w:rsidR="000B1206" w:rsidRDefault="00E524D5" w:rsidP="00904099">
            <w:r>
              <w:t xml:space="preserve">An employee being made redundant </w:t>
            </w:r>
            <w:r>
              <w:rPr>
                <w:color w:val="1E8449"/>
                <w:u w:val="single"/>
              </w:rPr>
              <w:t>deletes large folders of marketing assets</w:t>
            </w:r>
            <w:r>
              <w:t xml:space="preserve"> and </w:t>
            </w:r>
            <w:r>
              <w:rPr>
                <w:color w:val="1E8449"/>
                <w:u w:val="single"/>
              </w:rPr>
              <w:t>removes templates from the shared drive</w:t>
            </w:r>
            <w:r>
              <w:t xml:space="preserve"> on her final afternoon.</w:t>
            </w:r>
          </w:p>
        </w:tc>
        <w:tc>
          <w:tcPr>
            <w:tcW w:w="624" w:type="pct"/>
            <w:tcMar>
              <w:top w:w="80" w:type="dxa"/>
              <w:left w:w="120" w:type="dxa"/>
              <w:bottom w:w="80" w:type="dxa"/>
              <w:right w:w="120" w:type="dxa"/>
            </w:tcMar>
            <w:vAlign w:val="center"/>
          </w:tcPr>
          <w:p w14:paraId="29D98FFE" w14:textId="77777777" w:rsidR="000B1206" w:rsidRDefault="000B1206" w:rsidP="009764B1">
            <w:pPr>
              <w:jc w:val="center"/>
            </w:pPr>
          </w:p>
        </w:tc>
        <w:tc>
          <w:tcPr>
            <w:tcW w:w="624" w:type="pct"/>
            <w:tcMar>
              <w:top w:w="80" w:type="dxa"/>
              <w:left w:w="120" w:type="dxa"/>
              <w:bottom w:w="80" w:type="dxa"/>
              <w:right w:w="120" w:type="dxa"/>
            </w:tcMar>
            <w:vAlign w:val="center"/>
          </w:tcPr>
          <w:p w14:paraId="29D98FFF" w14:textId="77777777" w:rsidR="000B1206" w:rsidRDefault="000B1206" w:rsidP="009764B1">
            <w:pPr>
              <w:jc w:val="center"/>
            </w:pPr>
            <w:r>
              <w:rPr>
                <w:b/>
                <w:bCs/>
                <w:color w:val="1E8449"/>
              </w:rPr>
              <w:t>✓</w:t>
            </w:r>
          </w:p>
        </w:tc>
        <w:tc>
          <w:tcPr>
            <w:tcW w:w="624" w:type="pct"/>
            <w:tcMar>
              <w:top w:w="80" w:type="dxa"/>
              <w:left w:w="120" w:type="dxa"/>
              <w:bottom w:w="80" w:type="dxa"/>
              <w:right w:w="120" w:type="dxa"/>
            </w:tcMar>
            <w:vAlign w:val="center"/>
          </w:tcPr>
          <w:p w14:paraId="29D99000" w14:textId="77777777" w:rsidR="000B1206" w:rsidRDefault="000B1206" w:rsidP="009764B1">
            <w:pPr>
              <w:jc w:val="center"/>
            </w:pPr>
          </w:p>
        </w:tc>
        <w:tc>
          <w:tcPr>
            <w:tcW w:w="623" w:type="pct"/>
            <w:tcMar>
              <w:top w:w="80" w:type="dxa"/>
              <w:left w:w="120" w:type="dxa"/>
              <w:bottom w:w="80" w:type="dxa"/>
              <w:right w:w="120" w:type="dxa"/>
            </w:tcMar>
            <w:vAlign w:val="center"/>
          </w:tcPr>
          <w:p w14:paraId="29D99001" w14:textId="77777777" w:rsidR="000B1206" w:rsidRDefault="000B1206" w:rsidP="009764B1">
            <w:pPr>
              <w:jc w:val="center"/>
            </w:pPr>
          </w:p>
        </w:tc>
      </w:tr>
      <w:tr w:rsidR="000B1206" w14:paraId="29D99009" w14:textId="77777777" w:rsidTr="00904099">
        <w:trPr>
          <w:trHeight w:val="1265"/>
        </w:trPr>
        <w:tc>
          <w:tcPr>
            <w:tcW w:w="201" w:type="pct"/>
            <w:shd w:val="clear" w:color="auto" w:fill="DAE9F7" w:themeFill="text2" w:themeFillTint="1A"/>
            <w:tcMar>
              <w:top w:w="80" w:type="dxa"/>
              <w:left w:w="120" w:type="dxa"/>
              <w:bottom w:w="80" w:type="dxa"/>
              <w:right w:w="120" w:type="dxa"/>
            </w:tcMar>
            <w:vAlign w:val="center"/>
          </w:tcPr>
          <w:p w14:paraId="29D99003" w14:textId="77777777" w:rsidR="000B1206" w:rsidRPr="00904099" w:rsidRDefault="00E524D5" w:rsidP="00904099">
            <w:pPr>
              <w:jc w:val="center"/>
              <w:rPr>
                <w:b/>
                <w:bCs/>
              </w:rPr>
            </w:pPr>
            <w:r>
              <w:rPr>
                <w:b/>
                <w:bCs/>
              </w:rPr>
              <w:t>6</w:t>
            </w:r>
          </w:p>
        </w:tc>
        <w:tc>
          <w:tcPr>
            <w:tcW w:w="2303" w:type="pct"/>
            <w:tcMar>
              <w:top w:w="80" w:type="dxa"/>
              <w:left w:w="120" w:type="dxa"/>
              <w:bottom w:w="80" w:type="dxa"/>
              <w:right w:w="120" w:type="dxa"/>
            </w:tcMar>
            <w:vAlign w:val="center"/>
          </w:tcPr>
          <w:p w14:paraId="29D99004" w14:textId="77777777" w:rsidR="000B1206" w:rsidRDefault="00E524D5" w:rsidP="00904099">
            <w:r>
              <w:t xml:space="preserve">A junior administrator </w:t>
            </w:r>
            <w:r>
              <w:rPr>
                <w:color w:val="1E8449"/>
                <w:u w:val="single"/>
              </w:rPr>
              <w:t>installs a free messaging app</w:t>
            </w:r>
            <w:r>
              <w:t xml:space="preserve"> on his work laptop so he can chat with friends. The app </w:t>
            </w:r>
            <w:r>
              <w:rPr>
                <w:color w:val="1E8449"/>
                <w:u w:val="single"/>
              </w:rPr>
              <w:t>has not been reviewed by IT</w:t>
            </w:r>
            <w:r>
              <w:t xml:space="preserve"> and </w:t>
            </w:r>
            <w:r>
              <w:rPr>
                <w:color w:val="1E8449"/>
                <w:u w:val="single"/>
              </w:rPr>
              <w:t>quietly forwards contact lists</w:t>
            </w:r>
            <w:r>
              <w:t xml:space="preserve"> to its servers.</w:t>
            </w:r>
          </w:p>
        </w:tc>
        <w:tc>
          <w:tcPr>
            <w:tcW w:w="624" w:type="pct"/>
            <w:tcMar>
              <w:top w:w="80" w:type="dxa"/>
              <w:left w:w="120" w:type="dxa"/>
              <w:bottom w:w="80" w:type="dxa"/>
              <w:right w:w="120" w:type="dxa"/>
            </w:tcMar>
            <w:vAlign w:val="center"/>
          </w:tcPr>
          <w:p w14:paraId="29D99005" w14:textId="77777777" w:rsidR="000B1206" w:rsidRDefault="000B1206" w:rsidP="009764B1">
            <w:pPr>
              <w:jc w:val="center"/>
            </w:pPr>
          </w:p>
        </w:tc>
        <w:tc>
          <w:tcPr>
            <w:tcW w:w="624" w:type="pct"/>
            <w:tcMar>
              <w:top w:w="80" w:type="dxa"/>
              <w:left w:w="120" w:type="dxa"/>
              <w:bottom w:w="80" w:type="dxa"/>
              <w:right w:w="120" w:type="dxa"/>
            </w:tcMar>
            <w:vAlign w:val="center"/>
          </w:tcPr>
          <w:p w14:paraId="29D99006" w14:textId="77777777" w:rsidR="000B1206" w:rsidRDefault="000B1206" w:rsidP="009764B1">
            <w:pPr>
              <w:jc w:val="center"/>
            </w:pPr>
          </w:p>
        </w:tc>
        <w:tc>
          <w:tcPr>
            <w:tcW w:w="624" w:type="pct"/>
            <w:tcMar>
              <w:top w:w="80" w:type="dxa"/>
              <w:left w:w="120" w:type="dxa"/>
              <w:bottom w:w="80" w:type="dxa"/>
              <w:right w:w="120" w:type="dxa"/>
            </w:tcMar>
            <w:vAlign w:val="center"/>
          </w:tcPr>
          <w:p w14:paraId="29D99007" w14:textId="77777777" w:rsidR="000B1206" w:rsidRDefault="000B1206" w:rsidP="009764B1">
            <w:pPr>
              <w:jc w:val="center"/>
            </w:pPr>
          </w:p>
        </w:tc>
        <w:tc>
          <w:tcPr>
            <w:tcW w:w="623" w:type="pct"/>
            <w:tcMar>
              <w:top w:w="80" w:type="dxa"/>
              <w:left w:w="120" w:type="dxa"/>
              <w:bottom w:w="80" w:type="dxa"/>
              <w:right w:w="120" w:type="dxa"/>
            </w:tcMar>
            <w:vAlign w:val="center"/>
          </w:tcPr>
          <w:p w14:paraId="29D99008" w14:textId="77777777" w:rsidR="000B1206" w:rsidRDefault="000B1206" w:rsidP="009764B1">
            <w:pPr>
              <w:jc w:val="center"/>
            </w:pPr>
            <w:r>
              <w:rPr>
                <w:b/>
                <w:bCs/>
                <w:color w:val="1E8449"/>
              </w:rPr>
              <w:t>✓</w:t>
            </w:r>
          </w:p>
        </w:tc>
      </w:tr>
    </w:tbl>
    <w:p w14:paraId="6FFCBF0A" w14:textId="616A7247" w:rsidR="007C570B" w:rsidRDefault="007C570B">
      <w:pPr>
        <w:rPr>
          <w:b/>
          <w:bCs/>
          <w:sz w:val="28"/>
          <w:szCs w:val="28"/>
        </w:rPr>
      </w:pPr>
      <w:r>
        <w:rPr>
          <w:b/>
          <w:bCs/>
          <w:sz w:val="28"/>
          <w:szCs w:val="28"/>
        </w:rPr>
        <w:br w:type="page"/>
      </w:r>
    </w:p>
    <w:p w14:paraId="29D9900C" w14:textId="20913347" w:rsidR="000B1206" w:rsidRDefault="00456035" w:rsidP="00C338AE">
      <w:pPr>
        <w:spacing w:before="360" w:after="160"/>
        <w:ind w:left="720" w:firstLine="720"/>
      </w:pPr>
      <w:r>
        <w:rPr>
          <w:b/>
          <w:bCs/>
          <w:noProof/>
          <w:color w:val="0070C0"/>
          <w:sz w:val="28"/>
          <w:szCs w:val="28"/>
        </w:rPr>
        <w:lastRenderedPageBreak/>
        <mc:AlternateContent>
          <mc:Choice Requires="wps">
            <w:drawing>
              <wp:anchor distT="0" distB="0" distL="114300" distR="114300" simplePos="0" relativeHeight="251678720" behindDoc="0" locked="0" layoutInCell="1" allowOverlap="1" wp14:anchorId="7D68FBDD" wp14:editId="25674B52">
                <wp:simplePos x="0" y="0"/>
                <wp:positionH relativeFrom="column">
                  <wp:posOffset>0</wp:posOffset>
                </wp:positionH>
                <wp:positionV relativeFrom="paragraph">
                  <wp:posOffset>-12700</wp:posOffset>
                </wp:positionV>
                <wp:extent cx="755015" cy="260350"/>
                <wp:effectExtent l="0" t="0" r="6985" b="6350"/>
                <wp:wrapNone/>
                <wp:docPr id="888202456"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AFFC0B8" w14:textId="4F147930" w:rsidR="00456035" w:rsidRPr="00631448" w:rsidRDefault="00456035" w:rsidP="00456035">
                            <w:pPr>
                              <w:jc w:val="center"/>
                              <w:rPr>
                                <w:b/>
                                <w:bCs/>
                                <w:sz w:val="28"/>
                                <w:szCs w:val="28"/>
                              </w:rPr>
                            </w:pPr>
                            <w:r>
                              <w:rPr>
                                <w:b/>
                                <w:bCs/>
                                <w:sz w:val="28"/>
                                <w:szCs w:val="28"/>
                              </w:rPr>
                              <w:t>Task 2</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8FBDD" id="_x0000_s1031" style="position:absolute;left:0;text-align:left;margin-left:0;margin-top:-1pt;width:59.45pt;height: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" fillcolor="#0070c0" stroked="f" strokeweight="1.5pt">
                <v:stroke joinstyle="miter"/>
                <v:textbox inset="2mm,0,2mm,0">
                  <w:txbxContent>
                    <w:p w14:paraId="5AFFC0B8" w14:textId="4F147930" w:rsidR="00456035" w:rsidRPr="00631448" w:rsidRDefault="00456035" w:rsidP="00456035">
                      <w:pPr>
                        <w:jc w:val="center"/>
                        <w:rPr>
                          <w:b/>
                          <w:bCs/>
                          <w:sz w:val="28"/>
                          <w:szCs w:val="28"/>
                        </w:rPr>
                      </w:pPr>
                      <w:r>
                        <w:rPr>
                          <w:b/>
                          <w:bCs/>
                          <w:sz w:val="28"/>
                          <w:szCs w:val="28"/>
                        </w:rPr>
                        <w:t>Task 2</w:t>
                      </w:r>
                    </w:p>
                  </w:txbxContent>
                </v:textbox>
              </v:roundrect>
            </w:pict>
          </mc:Fallback>
        </mc:AlternateContent>
      </w:r>
      <w:r>
        <w:rPr>
          <w:b/>
          <w:bCs/>
          <w:noProof/>
          <w:color w:val="0070C0"/>
          <w:sz w:val="28"/>
          <w:szCs w:val="28"/>
        </w:rPr>
        <mc:AlternateContent>
          <mc:Choice Requires="wpg">
            <w:drawing>
              <wp:anchor distT="0" distB="0" distL="114300" distR="114300" simplePos="0" relativeHeight="251668480" behindDoc="0" locked="0" layoutInCell="1" allowOverlap="1" wp14:anchorId="074C4235" wp14:editId="2E9188C8">
                <wp:simplePos x="0" y="0"/>
                <wp:positionH relativeFrom="margin">
                  <wp:align>right</wp:align>
                </wp:positionH>
                <wp:positionV relativeFrom="paragraph">
                  <wp:posOffset>-13542</wp:posOffset>
                </wp:positionV>
                <wp:extent cx="1049572" cy="228600"/>
                <wp:effectExtent l="0" t="0" r="0" b="0"/>
                <wp:wrapNone/>
                <wp:docPr id="109015093"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145040067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84A245D" w14:textId="77777777" w:rsidR="00C338AE" w:rsidRPr="002D28AB" w:rsidRDefault="00C338AE" w:rsidP="00C338AE">
                              <w:pPr>
                                <w:rPr>
                                  <w:b/>
                                  <w:bCs/>
                                  <w:sz w:val="20"/>
                                  <w:szCs w:val="20"/>
                                </w:rPr>
                              </w:pPr>
                              <w:r>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795725452"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074C4235" id="_x0000_s1032" style="position:absolute;left:0;text-align:left;margin-left:31.45pt;margin-top:-1.05pt;width:82.65pt;height:18pt;z-index:251668480;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">
                <v:roundrect id="_x0000_s1033"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" fillcolor="#0070c0" stroked="f" strokeweight="1.5pt">
                  <v:stroke joinstyle="miter"/>
                  <v:textbox inset="6mm,0,2mm,0">
                    <w:txbxContent>
                      <w:p w14:paraId="184A245D" w14:textId="77777777" w:rsidR="00C338AE" w:rsidRPr="002D28AB" w:rsidRDefault="00C338AE" w:rsidP="00C338AE">
                        <w:pPr>
                          <w:rPr>
                            <w:b/>
                            <w:bCs/>
                            <w:sz w:val="20"/>
                            <w:szCs w:val="20"/>
                          </w:rPr>
                        </w:pPr>
                        <w:r>
                          <w:rPr>
                            <w:b/>
                            <w:bCs/>
                            <w:sz w:val="20"/>
                            <w:szCs w:val="20"/>
                          </w:rPr>
                          <w:t>10 minutes</w:t>
                        </w:r>
                      </w:p>
                    </w:txbxContent>
                  </v:textbox>
                </v:roundrect>
                <v:shape id="Graphic 7" o:spid="_x0000_s1034"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">
                  <v:imagedata r:id="rId11" o:title="Stopwatch with solid fill"/>
                </v:shape>
                <w10:wrap anchorx="margin"/>
              </v:group>
            </w:pict>
          </mc:Fallback>
        </mc:AlternateContent>
      </w:r>
      <w:r>
        <w:rPr>
          <w:b/>
          <w:bCs/>
          <w:color w:val="0070C0"/>
          <w:sz w:val="28"/>
          <w:szCs w:val="28"/>
        </w:rPr>
        <w:t>Damage and Weak Practices</w:t>
      </w:r>
    </w:p>
    <w:p w14:paraId="29D9900D" w14:textId="7FBA43B4" w:rsidR="000B1206" w:rsidRDefault="00E524D5" w:rsidP="00973AF9">
      <w:pPr>
        <w:pStyle w:val="ListParagraph"/>
        <w:numPr>
          <w:ilvl w:val="0"/>
          <w:numId w:val="7"/>
        </w:numPr>
      </w:pPr>
      <w:r>
        <w:t>For each scenario, tick the category that best fits the cause.</w:t>
      </w:r>
      <w:r>
        <w:rPr>
          <w:b/>
          <w:bCs/>
          <w:noProof/>
          <w:color w:val="0070C0"/>
          <w:sz w:val="28"/>
          <w:szCs w:val="28"/>
        </w:rPr>
        <w:t xml:space="preserve"> </w:t>
      </w:r>
    </w:p>
    <w:p w14:paraId="29D9900E" w14:textId="77777777" w:rsidR="000B1206" w:rsidRDefault="000B1206"/>
    <w:tbl>
      <w:tblPr>
        <w:tblW w:w="5000" w:type="pct"/>
        <w:tblBorders>
          <w:top w:val="single" w:sz="4" w:space="0" w:color="4C94D8"/>
          <w:left w:val="single" w:sz="4" w:space="0" w:color="4C94D8"/>
          <w:bottom w:val="single" w:sz="4" w:space="0" w:color="4C94D8"/>
          <w:right w:val="single" w:sz="4" w:space="0" w:color="4C94D8"/>
          <w:insideH w:val="single" w:sz="4" w:space="0" w:color="4C94D8"/>
          <w:insideV w:val="single" w:sz="4" w:space="0" w:color="4C94D8"/>
        </w:tblBorders>
        <w:tblCellMar>
          <w:left w:w="10" w:type="dxa"/>
          <w:right w:w="10" w:type="dxa"/>
        </w:tblCellMar>
        <w:tblLook w:val="04A0" w:firstRow="1" w:lastRow="0" w:firstColumn="1" w:lastColumn="0" w:noHBand="0" w:noVBand="1"/>
      </w:tblPr>
      <w:tblGrid>
        <w:gridCol w:w="411"/>
        <w:gridCol w:w="6016"/>
        <w:gridCol w:w="1343"/>
        <w:gridCol w:w="1343"/>
        <w:gridCol w:w="1343"/>
      </w:tblGrid>
      <w:tr w:rsidR="000B1206" w14:paraId="29D99017" w14:textId="77777777" w:rsidTr="00904099">
        <w:trPr>
          <w:tblHeader/>
        </w:trPr>
        <w:tc>
          <w:tcPr>
            <w:tcW w:w="197" w:type="pct"/>
            <w:shd w:val="clear" w:color="auto" w:fill="DAE9F7" w:themeFill="text2" w:themeFillTint="1A"/>
            <w:tcMar>
              <w:top w:w="80" w:type="dxa"/>
              <w:left w:w="120" w:type="dxa"/>
              <w:bottom w:w="80" w:type="dxa"/>
              <w:right w:w="120" w:type="dxa"/>
            </w:tcMar>
            <w:vAlign w:val="center"/>
          </w:tcPr>
          <w:p w14:paraId="29D9900F" w14:textId="77777777" w:rsidR="000B1206" w:rsidRDefault="00E524D5" w:rsidP="00C338AE">
            <w:pPr>
              <w:jc w:val="center"/>
            </w:pPr>
            <w:r>
              <w:rPr>
                <w:b/>
                <w:bCs/>
              </w:rPr>
              <w:t>#</w:t>
            </w:r>
          </w:p>
        </w:tc>
        <w:tc>
          <w:tcPr>
            <w:tcW w:w="2877" w:type="pct"/>
            <w:shd w:val="clear" w:color="auto" w:fill="DAE9F7" w:themeFill="text2" w:themeFillTint="1A"/>
            <w:tcMar>
              <w:top w:w="80" w:type="dxa"/>
              <w:left w:w="120" w:type="dxa"/>
              <w:bottom w:w="80" w:type="dxa"/>
              <w:right w:w="120" w:type="dxa"/>
            </w:tcMar>
            <w:vAlign w:val="center"/>
          </w:tcPr>
          <w:p w14:paraId="29D99010" w14:textId="77777777" w:rsidR="000B1206" w:rsidRDefault="00E524D5" w:rsidP="00904099">
            <w:pPr>
              <w:jc w:val="center"/>
            </w:pPr>
            <w:r>
              <w:rPr>
                <w:b/>
                <w:bCs/>
              </w:rPr>
              <w:t>Scenario</w:t>
            </w:r>
          </w:p>
        </w:tc>
        <w:tc>
          <w:tcPr>
            <w:tcW w:w="642" w:type="pct"/>
            <w:shd w:val="clear" w:color="auto" w:fill="DAE9F7" w:themeFill="text2" w:themeFillTint="1A"/>
            <w:tcMar>
              <w:top w:w="60" w:type="dxa"/>
              <w:left w:w="60" w:type="dxa"/>
              <w:bottom w:w="60" w:type="dxa"/>
              <w:right w:w="60" w:type="dxa"/>
            </w:tcMar>
            <w:vAlign w:val="center"/>
          </w:tcPr>
          <w:p w14:paraId="29D99011" w14:textId="77777777" w:rsidR="000B1206" w:rsidRDefault="00E524D5" w:rsidP="00C338AE">
            <w:pPr>
              <w:jc w:val="center"/>
            </w:pPr>
            <w:r>
              <w:rPr>
                <w:b/>
                <w:bCs/>
                <w:sz w:val="18"/>
                <w:szCs w:val="18"/>
              </w:rPr>
              <w:t>Accidental</w:t>
            </w:r>
          </w:p>
          <w:p w14:paraId="29D99012" w14:textId="77777777" w:rsidR="000B1206" w:rsidRDefault="00E524D5" w:rsidP="00C338AE">
            <w:pPr>
              <w:jc w:val="center"/>
            </w:pPr>
            <w:r>
              <w:rPr>
                <w:b/>
                <w:bCs/>
                <w:sz w:val="18"/>
                <w:szCs w:val="18"/>
              </w:rPr>
              <w:t>damage</w:t>
            </w:r>
          </w:p>
        </w:tc>
        <w:tc>
          <w:tcPr>
            <w:tcW w:w="642" w:type="pct"/>
            <w:shd w:val="clear" w:color="auto" w:fill="DAE9F7" w:themeFill="text2" w:themeFillTint="1A"/>
            <w:tcMar>
              <w:top w:w="60" w:type="dxa"/>
              <w:left w:w="60" w:type="dxa"/>
              <w:bottom w:w="60" w:type="dxa"/>
              <w:right w:w="60" w:type="dxa"/>
            </w:tcMar>
            <w:vAlign w:val="center"/>
          </w:tcPr>
          <w:p w14:paraId="29D99013" w14:textId="77777777" w:rsidR="000B1206" w:rsidRDefault="00E524D5" w:rsidP="00C338AE">
            <w:pPr>
              <w:jc w:val="center"/>
            </w:pPr>
            <w:r>
              <w:rPr>
                <w:b/>
                <w:bCs/>
                <w:sz w:val="18"/>
                <w:szCs w:val="18"/>
              </w:rPr>
              <w:t>Deliberate</w:t>
            </w:r>
          </w:p>
          <w:p w14:paraId="29D99014" w14:textId="77777777" w:rsidR="000B1206" w:rsidRDefault="00E524D5" w:rsidP="00C338AE">
            <w:pPr>
              <w:jc w:val="center"/>
            </w:pPr>
            <w:r>
              <w:rPr>
                <w:b/>
                <w:bCs/>
                <w:sz w:val="18"/>
                <w:szCs w:val="18"/>
              </w:rPr>
              <w:t>damage</w:t>
            </w:r>
          </w:p>
        </w:tc>
        <w:tc>
          <w:tcPr>
            <w:tcW w:w="642" w:type="pct"/>
            <w:shd w:val="clear" w:color="auto" w:fill="DAE9F7" w:themeFill="text2" w:themeFillTint="1A"/>
            <w:tcMar>
              <w:top w:w="60" w:type="dxa"/>
              <w:left w:w="60" w:type="dxa"/>
              <w:bottom w:w="60" w:type="dxa"/>
              <w:right w:w="60" w:type="dxa"/>
            </w:tcMar>
            <w:vAlign w:val="center"/>
          </w:tcPr>
          <w:p w14:paraId="29D99015" w14:textId="77777777" w:rsidR="000B1206" w:rsidRDefault="00E524D5" w:rsidP="00C338AE">
            <w:pPr>
              <w:jc w:val="center"/>
            </w:pPr>
            <w:r>
              <w:rPr>
                <w:b/>
                <w:bCs/>
                <w:sz w:val="18"/>
                <w:szCs w:val="18"/>
              </w:rPr>
              <w:t>Weak/unsafe</w:t>
            </w:r>
          </w:p>
          <w:p w14:paraId="29D99016" w14:textId="77777777" w:rsidR="000B1206" w:rsidRDefault="00E524D5" w:rsidP="00C338AE">
            <w:pPr>
              <w:jc w:val="center"/>
            </w:pPr>
            <w:r>
              <w:rPr>
                <w:b/>
                <w:bCs/>
                <w:sz w:val="18"/>
                <w:szCs w:val="18"/>
              </w:rPr>
              <w:t>practice</w:t>
            </w:r>
          </w:p>
        </w:tc>
      </w:tr>
      <w:tr w:rsidR="000B1206" w14:paraId="29D9901D"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18" w14:textId="77777777" w:rsidR="000B1206" w:rsidRPr="00904099" w:rsidRDefault="00E524D5" w:rsidP="00904099">
            <w:pPr>
              <w:jc w:val="center"/>
              <w:rPr>
                <w:b/>
                <w:bCs/>
              </w:rPr>
            </w:pPr>
            <w:r>
              <w:rPr>
                <w:b/>
                <w:bCs/>
              </w:rPr>
              <w:t>1</w:t>
            </w:r>
          </w:p>
        </w:tc>
        <w:tc>
          <w:tcPr>
            <w:tcW w:w="2877" w:type="pct"/>
            <w:tcMar>
              <w:top w:w="80" w:type="dxa"/>
              <w:left w:w="120" w:type="dxa"/>
              <w:bottom w:w="80" w:type="dxa"/>
              <w:right w:w="120" w:type="dxa"/>
            </w:tcMar>
            <w:vAlign w:val="center"/>
          </w:tcPr>
          <w:p w14:paraId="29D99019" w14:textId="77777777" w:rsidR="000B1206" w:rsidRDefault="00E524D5" w:rsidP="00904099">
            <w:r>
              <w:t>A burst water pipe in the ceiling above the server room floods two racks of servers overnight.</w:t>
            </w:r>
          </w:p>
        </w:tc>
        <w:tc>
          <w:tcPr>
            <w:tcW w:w="642" w:type="pct"/>
            <w:tcMar>
              <w:top w:w="80" w:type="dxa"/>
              <w:left w:w="120" w:type="dxa"/>
              <w:bottom w:w="80" w:type="dxa"/>
              <w:right w:w="120" w:type="dxa"/>
            </w:tcMar>
            <w:vAlign w:val="center"/>
          </w:tcPr>
          <w:p w14:paraId="29D9901A" w14:textId="77777777" w:rsidR="000B1206" w:rsidRDefault="000B1206" w:rsidP="007529E1">
            <w:pPr>
              <w:jc w:val="center"/>
            </w:pPr>
            <w:r>
              <w:rPr>
                <w:b/>
                <w:bCs/>
                <w:color w:val="1E8449"/>
              </w:rPr>
              <w:t>✓</w:t>
            </w:r>
          </w:p>
        </w:tc>
        <w:tc>
          <w:tcPr>
            <w:tcW w:w="642" w:type="pct"/>
            <w:tcMar>
              <w:top w:w="80" w:type="dxa"/>
              <w:left w:w="120" w:type="dxa"/>
              <w:bottom w:w="80" w:type="dxa"/>
              <w:right w:w="120" w:type="dxa"/>
            </w:tcMar>
            <w:vAlign w:val="center"/>
          </w:tcPr>
          <w:p w14:paraId="29D9901B" w14:textId="77777777" w:rsidR="000B1206" w:rsidRDefault="000B1206" w:rsidP="007529E1">
            <w:pPr>
              <w:jc w:val="center"/>
            </w:pPr>
          </w:p>
        </w:tc>
        <w:tc>
          <w:tcPr>
            <w:tcW w:w="642" w:type="pct"/>
            <w:tcMar>
              <w:top w:w="80" w:type="dxa"/>
              <w:left w:w="120" w:type="dxa"/>
              <w:bottom w:w="80" w:type="dxa"/>
              <w:right w:w="120" w:type="dxa"/>
            </w:tcMar>
            <w:vAlign w:val="center"/>
          </w:tcPr>
          <w:p w14:paraId="29D9901C" w14:textId="77777777" w:rsidR="000B1206" w:rsidRDefault="000B1206" w:rsidP="007529E1">
            <w:pPr>
              <w:jc w:val="center"/>
            </w:pPr>
          </w:p>
        </w:tc>
      </w:tr>
      <w:tr w:rsidR="000B1206" w14:paraId="29D99023"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1E" w14:textId="77777777" w:rsidR="000B1206" w:rsidRPr="00904099" w:rsidRDefault="00E524D5" w:rsidP="00904099">
            <w:pPr>
              <w:jc w:val="center"/>
              <w:rPr>
                <w:b/>
                <w:bCs/>
              </w:rPr>
            </w:pPr>
            <w:r>
              <w:rPr>
                <w:b/>
                <w:bCs/>
              </w:rPr>
              <w:t>2</w:t>
            </w:r>
          </w:p>
        </w:tc>
        <w:tc>
          <w:tcPr>
            <w:tcW w:w="2877" w:type="pct"/>
            <w:tcMar>
              <w:top w:w="80" w:type="dxa"/>
              <w:left w:w="120" w:type="dxa"/>
              <w:bottom w:w="80" w:type="dxa"/>
              <w:right w:w="120" w:type="dxa"/>
            </w:tcMar>
            <w:vAlign w:val="center"/>
          </w:tcPr>
          <w:p w14:paraId="29D9901F" w14:textId="77777777" w:rsidR="000B1206" w:rsidRDefault="00E524D5" w:rsidP="00904099">
            <w:r>
              <w:t>A sales executive leaves her work laptop, still logged in, on the seat of a busy commuter train.</w:t>
            </w:r>
          </w:p>
        </w:tc>
        <w:tc>
          <w:tcPr>
            <w:tcW w:w="642" w:type="pct"/>
            <w:tcMar>
              <w:top w:w="80" w:type="dxa"/>
              <w:left w:w="120" w:type="dxa"/>
              <w:bottom w:w="80" w:type="dxa"/>
              <w:right w:w="120" w:type="dxa"/>
            </w:tcMar>
            <w:vAlign w:val="center"/>
          </w:tcPr>
          <w:p w14:paraId="29D99020" w14:textId="77777777" w:rsidR="000B1206" w:rsidRDefault="000B1206" w:rsidP="007529E1">
            <w:pPr>
              <w:jc w:val="center"/>
            </w:pPr>
          </w:p>
        </w:tc>
        <w:tc>
          <w:tcPr>
            <w:tcW w:w="642" w:type="pct"/>
            <w:tcMar>
              <w:top w:w="80" w:type="dxa"/>
              <w:left w:w="120" w:type="dxa"/>
              <w:bottom w:w="80" w:type="dxa"/>
              <w:right w:w="120" w:type="dxa"/>
            </w:tcMar>
            <w:vAlign w:val="center"/>
          </w:tcPr>
          <w:p w14:paraId="29D99021" w14:textId="77777777" w:rsidR="000B1206" w:rsidRDefault="000B1206" w:rsidP="007529E1">
            <w:pPr>
              <w:jc w:val="center"/>
            </w:pPr>
          </w:p>
        </w:tc>
        <w:tc>
          <w:tcPr>
            <w:tcW w:w="642" w:type="pct"/>
            <w:tcMar>
              <w:top w:w="80" w:type="dxa"/>
              <w:left w:w="120" w:type="dxa"/>
              <w:bottom w:w="80" w:type="dxa"/>
              <w:right w:w="120" w:type="dxa"/>
            </w:tcMar>
            <w:vAlign w:val="center"/>
          </w:tcPr>
          <w:p w14:paraId="29D99022" w14:textId="77777777" w:rsidR="000B1206" w:rsidRDefault="000B1206" w:rsidP="007529E1">
            <w:pPr>
              <w:jc w:val="center"/>
            </w:pPr>
            <w:r>
              <w:rPr>
                <w:b/>
                <w:bCs/>
                <w:color w:val="1E8449"/>
              </w:rPr>
              <w:t>✓</w:t>
            </w:r>
          </w:p>
        </w:tc>
      </w:tr>
      <w:tr w:rsidR="000B1206" w14:paraId="29D99029"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24" w14:textId="77777777" w:rsidR="000B1206" w:rsidRPr="00904099" w:rsidRDefault="00E524D5" w:rsidP="00904099">
            <w:pPr>
              <w:jc w:val="center"/>
              <w:rPr>
                <w:b/>
                <w:bCs/>
              </w:rPr>
            </w:pPr>
            <w:r>
              <w:rPr>
                <w:b/>
                <w:bCs/>
              </w:rPr>
              <w:t>3</w:t>
            </w:r>
          </w:p>
        </w:tc>
        <w:tc>
          <w:tcPr>
            <w:tcW w:w="2877" w:type="pct"/>
            <w:tcMar>
              <w:top w:w="80" w:type="dxa"/>
              <w:left w:w="120" w:type="dxa"/>
              <w:bottom w:w="80" w:type="dxa"/>
              <w:right w:w="120" w:type="dxa"/>
            </w:tcMar>
            <w:vAlign w:val="center"/>
          </w:tcPr>
          <w:p w14:paraId="29D99025" w14:textId="77777777" w:rsidR="000B1206" w:rsidRDefault="00E524D5" w:rsidP="00904099">
            <w:r>
              <w:t>Late on a Friday, vandals break into a warehouse loading bay and smash several of the networking switches mounted on the wall.</w:t>
            </w:r>
          </w:p>
        </w:tc>
        <w:tc>
          <w:tcPr>
            <w:tcW w:w="642" w:type="pct"/>
            <w:tcMar>
              <w:top w:w="80" w:type="dxa"/>
              <w:left w:w="120" w:type="dxa"/>
              <w:bottom w:w="80" w:type="dxa"/>
              <w:right w:w="120" w:type="dxa"/>
            </w:tcMar>
            <w:vAlign w:val="center"/>
          </w:tcPr>
          <w:p w14:paraId="29D99026" w14:textId="77777777" w:rsidR="000B1206" w:rsidRDefault="000B1206" w:rsidP="007529E1">
            <w:pPr>
              <w:jc w:val="center"/>
            </w:pPr>
          </w:p>
        </w:tc>
        <w:tc>
          <w:tcPr>
            <w:tcW w:w="642" w:type="pct"/>
            <w:tcMar>
              <w:top w:w="80" w:type="dxa"/>
              <w:left w:w="120" w:type="dxa"/>
              <w:bottom w:w="80" w:type="dxa"/>
              <w:right w:w="120" w:type="dxa"/>
            </w:tcMar>
            <w:vAlign w:val="center"/>
          </w:tcPr>
          <w:p w14:paraId="29D99027" w14:textId="77777777" w:rsidR="000B1206" w:rsidRDefault="000B1206" w:rsidP="007529E1">
            <w:pPr>
              <w:jc w:val="center"/>
            </w:pPr>
            <w:r>
              <w:rPr>
                <w:b/>
                <w:bCs/>
                <w:color w:val="1E8449"/>
              </w:rPr>
              <w:t>✓</w:t>
            </w:r>
          </w:p>
        </w:tc>
        <w:tc>
          <w:tcPr>
            <w:tcW w:w="642" w:type="pct"/>
            <w:tcMar>
              <w:top w:w="80" w:type="dxa"/>
              <w:left w:w="120" w:type="dxa"/>
              <w:bottom w:w="80" w:type="dxa"/>
              <w:right w:w="120" w:type="dxa"/>
            </w:tcMar>
            <w:vAlign w:val="center"/>
          </w:tcPr>
          <w:p w14:paraId="29D99028" w14:textId="77777777" w:rsidR="000B1206" w:rsidRDefault="000B1206" w:rsidP="007529E1">
            <w:pPr>
              <w:jc w:val="center"/>
            </w:pPr>
          </w:p>
        </w:tc>
      </w:tr>
      <w:tr w:rsidR="000B1206" w14:paraId="29D9902F"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2A" w14:textId="77777777" w:rsidR="000B1206" w:rsidRPr="00904099" w:rsidRDefault="00E524D5" w:rsidP="00904099">
            <w:pPr>
              <w:jc w:val="center"/>
              <w:rPr>
                <w:b/>
                <w:bCs/>
              </w:rPr>
            </w:pPr>
            <w:r>
              <w:rPr>
                <w:b/>
                <w:bCs/>
              </w:rPr>
              <w:t>4</w:t>
            </w:r>
          </w:p>
        </w:tc>
        <w:tc>
          <w:tcPr>
            <w:tcW w:w="2877" w:type="pct"/>
            <w:tcMar>
              <w:top w:w="80" w:type="dxa"/>
              <w:left w:w="120" w:type="dxa"/>
              <w:bottom w:w="80" w:type="dxa"/>
              <w:right w:w="120" w:type="dxa"/>
            </w:tcMar>
            <w:vAlign w:val="center"/>
          </w:tcPr>
          <w:p w14:paraId="29D9902B" w14:textId="77777777" w:rsidR="000B1206" w:rsidRDefault="00E524D5" w:rsidP="00904099">
            <w:r>
              <w:t>The reception desk lets a person carrying a clipboard and a high-vis jacket walk straight into the staff-only area without signing in or being challenged.</w:t>
            </w:r>
          </w:p>
        </w:tc>
        <w:tc>
          <w:tcPr>
            <w:tcW w:w="642" w:type="pct"/>
            <w:tcMar>
              <w:top w:w="80" w:type="dxa"/>
              <w:left w:w="120" w:type="dxa"/>
              <w:bottom w:w="80" w:type="dxa"/>
              <w:right w:w="120" w:type="dxa"/>
            </w:tcMar>
            <w:vAlign w:val="center"/>
          </w:tcPr>
          <w:p w14:paraId="29D9902C" w14:textId="77777777" w:rsidR="000B1206" w:rsidRDefault="000B1206" w:rsidP="007529E1">
            <w:pPr>
              <w:jc w:val="center"/>
            </w:pPr>
          </w:p>
        </w:tc>
        <w:tc>
          <w:tcPr>
            <w:tcW w:w="642" w:type="pct"/>
            <w:tcMar>
              <w:top w:w="80" w:type="dxa"/>
              <w:left w:w="120" w:type="dxa"/>
              <w:bottom w:w="80" w:type="dxa"/>
              <w:right w:w="120" w:type="dxa"/>
            </w:tcMar>
            <w:vAlign w:val="center"/>
          </w:tcPr>
          <w:p w14:paraId="29D9902D" w14:textId="77777777" w:rsidR="000B1206" w:rsidRDefault="000B1206" w:rsidP="007529E1">
            <w:pPr>
              <w:jc w:val="center"/>
            </w:pPr>
          </w:p>
        </w:tc>
        <w:tc>
          <w:tcPr>
            <w:tcW w:w="642" w:type="pct"/>
            <w:tcMar>
              <w:top w:w="80" w:type="dxa"/>
              <w:left w:w="120" w:type="dxa"/>
              <w:bottom w:w="80" w:type="dxa"/>
              <w:right w:w="120" w:type="dxa"/>
            </w:tcMar>
            <w:vAlign w:val="center"/>
          </w:tcPr>
          <w:p w14:paraId="29D9902E" w14:textId="77777777" w:rsidR="000B1206" w:rsidRDefault="000B1206" w:rsidP="007529E1">
            <w:pPr>
              <w:jc w:val="center"/>
            </w:pPr>
            <w:r>
              <w:rPr>
                <w:b/>
                <w:bCs/>
                <w:color w:val="1E8449"/>
              </w:rPr>
              <w:t>✓</w:t>
            </w:r>
          </w:p>
        </w:tc>
      </w:tr>
      <w:tr w:rsidR="000B1206" w14:paraId="29D99035"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30" w14:textId="77777777" w:rsidR="000B1206" w:rsidRPr="00904099" w:rsidRDefault="00E524D5" w:rsidP="00904099">
            <w:pPr>
              <w:jc w:val="center"/>
              <w:rPr>
                <w:b/>
                <w:bCs/>
              </w:rPr>
            </w:pPr>
            <w:r>
              <w:rPr>
                <w:b/>
                <w:bCs/>
              </w:rPr>
              <w:t>5</w:t>
            </w:r>
          </w:p>
        </w:tc>
        <w:tc>
          <w:tcPr>
            <w:tcW w:w="2877" w:type="pct"/>
            <w:tcMar>
              <w:top w:w="80" w:type="dxa"/>
              <w:left w:w="120" w:type="dxa"/>
              <w:bottom w:w="80" w:type="dxa"/>
              <w:right w:w="120" w:type="dxa"/>
            </w:tcMar>
            <w:vAlign w:val="center"/>
          </w:tcPr>
          <w:p w14:paraId="29D99031" w14:textId="77777777" w:rsidR="000B1206" w:rsidRDefault="00E524D5" w:rsidP="00904099">
            <w:r>
              <w:t>A late-evening power surge during a thunderstorm destroys three office workstations that were not connected to surge protectors.</w:t>
            </w:r>
          </w:p>
        </w:tc>
        <w:tc>
          <w:tcPr>
            <w:tcW w:w="642" w:type="pct"/>
            <w:tcMar>
              <w:top w:w="80" w:type="dxa"/>
              <w:left w:w="120" w:type="dxa"/>
              <w:bottom w:w="80" w:type="dxa"/>
              <w:right w:w="120" w:type="dxa"/>
            </w:tcMar>
            <w:vAlign w:val="center"/>
          </w:tcPr>
          <w:p w14:paraId="29D99032" w14:textId="77777777" w:rsidR="000B1206" w:rsidRDefault="000B1206" w:rsidP="007529E1">
            <w:pPr>
              <w:jc w:val="center"/>
            </w:pPr>
            <w:r>
              <w:rPr>
                <w:b/>
                <w:bCs/>
                <w:color w:val="1E8449"/>
              </w:rPr>
              <w:t>✓</w:t>
            </w:r>
          </w:p>
        </w:tc>
        <w:tc>
          <w:tcPr>
            <w:tcW w:w="642" w:type="pct"/>
            <w:tcMar>
              <w:top w:w="80" w:type="dxa"/>
              <w:left w:w="120" w:type="dxa"/>
              <w:bottom w:w="80" w:type="dxa"/>
              <w:right w:w="120" w:type="dxa"/>
            </w:tcMar>
            <w:vAlign w:val="center"/>
          </w:tcPr>
          <w:p w14:paraId="29D99033" w14:textId="77777777" w:rsidR="000B1206" w:rsidRDefault="000B1206" w:rsidP="007529E1">
            <w:pPr>
              <w:jc w:val="center"/>
            </w:pPr>
          </w:p>
        </w:tc>
        <w:tc>
          <w:tcPr>
            <w:tcW w:w="642" w:type="pct"/>
            <w:tcMar>
              <w:top w:w="80" w:type="dxa"/>
              <w:left w:w="120" w:type="dxa"/>
              <w:bottom w:w="80" w:type="dxa"/>
              <w:right w:w="120" w:type="dxa"/>
            </w:tcMar>
            <w:vAlign w:val="center"/>
          </w:tcPr>
          <w:p w14:paraId="29D99034" w14:textId="77777777" w:rsidR="000B1206" w:rsidRDefault="000B1206" w:rsidP="007529E1">
            <w:pPr>
              <w:jc w:val="center"/>
            </w:pPr>
          </w:p>
        </w:tc>
      </w:tr>
      <w:tr w:rsidR="000B1206" w14:paraId="29D9903B" w14:textId="77777777" w:rsidTr="00904099">
        <w:trPr>
          <w:trHeight w:val="759"/>
        </w:trPr>
        <w:tc>
          <w:tcPr>
            <w:tcW w:w="197" w:type="pct"/>
            <w:shd w:val="clear" w:color="auto" w:fill="DAE9F7" w:themeFill="text2" w:themeFillTint="1A"/>
            <w:tcMar>
              <w:top w:w="80" w:type="dxa"/>
              <w:left w:w="120" w:type="dxa"/>
              <w:bottom w:w="80" w:type="dxa"/>
              <w:right w:w="120" w:type="dxa"/>
            </w:tcMar>
            <w:vAlign w:val="center"/>
          </w:tcPr>
          <w:p w14:paraId="29D99036" w14:textId="77777777" w:rsidR="000B1206" w:rsidRPr="00904099" w:rsidRDefault="00E524D5" w:rsidP="00904099">
            <w:pPr>
              <w:jc w:val="center"/>
              <w:rPr>
                <w:b/>
                <w:bCs/>
              </w:rPr>
            </w:pPr>
            <w:r>
              <w:rPr>
                <w:b/>
                <w:bCs/>
              </w:rPr>
              <w:t>6</w:t>
            </w:r>
          </w:p>
        </w:tc>
        <w:tc>
          <w:tcPr>
            <w:tcW w:w="2877" w:type="pct"/>
            <w:tcMar>
              <w:top w:w="80" w:type="dxa"/>
              <w:left w:w="120" w:type="dxa"/>
              <w:bottom w:w="80" w:type="dxa"/>
              <w:right w:w="120" w:type="dxa"/>
            </w:tcMar>
            <w:vAlign w:val="center"/>
          </w:tcPr>
          <w:p w14:paraId="29D99037" w14:textId="77777777" w:rsidR="000B1206" w:rsidRDefault="00E524D5" w:rsidP="00904099">
            <w:r>
              <w:t>On his lunch break, an employee browses several risky free-download sites on his work laptop, triggering a drive-by malware infection.</w:t>
            </w:r>
          </w:p>
        </w:tc>
        <w:tc>
          <w:tcPr>
            <w:tcW w:w="642" w:type="pct"/>
            <w:tcMar>
              <w:top w:w="80" w:type="dxa"/>
              <w:left w:w="120" w:type="dxa"/>
              <w:bottom w:w="80" w:type="dxa"/>
              <w:right w:w="120" w:type="dxa"/>
            </w:tcMar>
            <w:vAlign w:val="center"/>
          </w:tcPr>
          <w:p w14:paraId="29D99038" w14:textId="77777777" w:rsidR="000B1206" w:rsidRDefault="000B1206" w:rsidP="007529E1">
            <w:pPr>
              <w:jc w:val="center"/>
            </w:pPr>
          </w:p>
        </w:tc>
        <w:tc>
          <w:tcPr>
            <w:tcW w:w="642" w:type="pct"/>
            <w:tcMar>
              <w:top w:w="80" w:type="dxa"/>
              <w:left w:w="120" w:type="dxa"/>
              <w:bottom w:w="80" w:type="dxa"/>
              <w:right w:w="120" w:type="dxa"/>
            </w:tcMar>
            <w:vAlign w:val="center"/>
          </w:tcPr>
          <w:p w14:paraId="29D99039" w14:textId="77777777" w:rsidR="000B1206" w:rsidRDefault="000B1206" w:rsidP="007529E1">
            <w:pPr>
              <w:jc w:val="center"/>
            </w:pPr>
          </w:p>
        </w:tc>
        <w:tc>
          <w:tcPr>
            <w:tcW w:w="642" w:type="pct"/>
            <w:tcMar>
              <w:top w:w="80" w:type="dxa"/>
              <w:left w:w="120" w:type="dxa"/>
              <w:bottom w:w="80" w:type="dxa"/>
              <w:right w:w="120" w:type="dxa"/>
            </w:tcMar>
            <w:vAlign w:val="center"/>
          </w:tcPr>
          <w:p w14:paraId="29D9903A" w14:textId="77777777" w:rsidR="000B1206" w:rsidRDefault="000B1206" w:rsidP="007529E1">
            <w:pPr>
              <w:jc w:val="center"/>
            </w:pPr>
            <w:r>
              <w:rPr>
                <w:b/>
                <w:bCs/>
                <w:color w:val="1E8449"/>
              </w:rPr>
              <w:t>✓</w:t>
            </w:r>
          </w:p>
        </w:tc>
      </w:tr>
    </w:tbl>
    <w:p w14:paraId="29D9903C" w14:textId="77777777" w:rsidR="000B1206" w:rsidRDefault="000B1206"/>
    <w:p w14:paraId="29D9903D" w14:textId="03B776D5" w:rsidR="000B1206" w:rsidRDefault="00E524D5" w:rsidP="00973AF9">
      <w:pPr>
        <w:pStyle w:val="ListParagraph"/>
        <w:numPr>
          <w:ilvl w:val="0"/>
          <w:numId w:val="7"/>
        </w:numPr>
        <w:spacing w:before="200"/>
      </w:pPr>
      <w:r>
        <w:t>For any two of the scenarios that you marked as a weak/unsafe practice, suggest a single control that would reduce the risk in future.</w:t>
      </w:r>
    </w:p>
    <w:p w14:paraId="29D9903E" w14:textId="77777777" w:rsidR="000B1206" w:rsidRDefault="000B1206"/>
    <w:p w14:paraId="29D9903F" w14:textId="77777777" w:rsidR="000B1206" w:rsidRDefault="00E524D5" w:rsidP="007C570B">
      <w:r>
        <w:rPr>
          <w:b/>
          <w:bCs/>
        </w:rPr>
        <w:t xml:space="preserve">Scenario number: </w:t>
      </w:r>
      <w:r>
        <w:rPr>
          <w:b/>
          <w:bCs/>
          <w:color w:val="1E8449"/>
        </w:rPr>
        <w:t>2</w:t>
      </w:r>
    </w:p>
    <w:p w14:paraId="29D99040" w14:textId="10676AB0" w:rsidR="000B1206" w:rsidRDefault="00E524D5">
      <w:pPr>
        <w:pBdr>
          <w:left w:val="single" w:sz="18" w:space="10" w:color="1E8449"/>
        </w:pBdr>
        <w:shd w:val="clear" w:color="auto" w:fill="EAF7EF"/>
        <w:spacing w:before="120" w:after="120"/>
        <w:ind w:left="144"/>
      </w:pPr>
      <w:r>
        <w:rPr>
          <w:color w:val="1E8449"/>
        </w:rPr>
        <w:t>Enforce automatic screen lock after a short idle period and apply full-disk encryption to all laptops, so that a lost or stolen device cannot be accessed even if it is left unattended.</w:t>
      </w:r>
    </w:p>
    <w:p w14:paraId="29D99041" w14:textId="31424DA9" w:rsidR="000B1206" w:rsidRDefault="00E524D5">
      <w:pPr>
        <w:pBdr>
          <w:left w:val="single" w:sz="18" w:space="10" w:color="1E8449"/>
        </w:pBdr>
        <w:shd w:val="clear" w:color="auto" w:fill="EAF7EF"/>
        <w:spacing w:before="120" w:after="120"/>
        <w:ind w:left="144"/>
      </w:pPr>
      <w:r>
        <w:rPr>
          <w:color w:val="1E8449"/>
        </w:rPr>
        <w:t>Reinforce a clear-desk / clear-device policy in staff training: staff should not log in to confidential systems on public transport.</w:t>
      </w:r>
    </w:p>
    <w:p w14:paraId="29D99042" w14:textId="77777777" w:rsidR="000B1206" w:rsidRDefault="000B1206"/>
    <w:p w14:paraId="29D99043" w14:textId="77777777" w:rsidR="000B1206" w:rsidRDefault="00E524D5" w:rsidP="007C570B">
      <w:r>
        <w:rPr>
          <w:b/>
          <w:bCs/>
        </w:rPr>
        <w:t xml:space="preserve">Scenario number: </w:t>
      </w:r>
      <w:r>
        <w:rPr>
          <w:b/>
          <w:bCs/>
          <w:color w:val="1E8449"/>
        </w:rPr>
        <w:t>4</w:t>
      </w:r>
    </w:p>
    <w:p w14:paraId="29D99044" w14:textId="57AA2A81" w:rsidR="000B1206" w:rsidRDefault="00E524D5">
      <w:pPr>
        <w:pBdr>
          <w:left w:val="single" w:sz="18" w:space="10" w:color="1E8449"/>
        </w:pBdr>
        <w:shd w:val="clear" w:color="auto" w:fill="EAF7EF"/>
        <w:spacing w:before="120" w:after="120"/>
        <w:ind w:left="144"/>
      </w:pPr>
      <w:r>
        <w:rPr>
          <w:color w:val="1E8449"/>
        </w:rPr>
        <w:t>Introduce a visitor sign-in process at reception with a photo-ID check and an issued visitor badge that staff are trained to look for.</w:t>
      </w:r>
    </w:p>
    <w:p w14:paraId="29D99045" w14:textId="362D7619" w:rsidR="000B1206" w:rsidRDefault="00E524D5">
      <w:pPr>
        <w:pBdr>
          <w:left w:val="single" w:sz="18" w:space="10" w:color="1E8449"/>
        </w:pBdr>
        <w:shd w:val="clear" w:color="auto" w:fill="EAF7EF"/>
        <w:spacing w:before="120" w:after="120"/>
        <w:ind w:left="144"/>
      </w:pPr>
      <w:r>
        <w:rPr>
          <w:color w:val="1E8449"/>
        </w:rPr>
        <w:t>Cover reception during lunch and brief receptionists to challenge anyone they don’t recognise, regardless of how official they appear.</w:t>
      </w:r>
    </w:p>
    <w:p w14:paraId="46AF3A5E" w14:textId="075C319C" w:rsidR="007C570B" w:rsidRDefault="007C570B">
      <w:pPr>
        <w:rPr>
          <w:b/>
          <w:bCs/>
          <w:sz w:val="28"/>
          <w:szCs w:val="28"/>
        </w:rPr>
      </w:pPr>
      <w:r>
        <w:rPr>
          <w:b/>
          <w:bCs/>
          <w:sz w:val="28"/>
          <w:szCs w:val="28"/>
        </w:rPr>
        <w:br w:type="page"/>
      </w:r>
    </w:p>
    <w:p w14:paraId="29D99046" w14:textId="4E2800BE" w:rsidR="000B1206" w:rsidRDefault="00456035" w:rsidP="00E368F9">
      <w:pPr>
        <w:spacing w:before="360" w:after="160"/>
        <w:ind w:left="720" w:firstLine="720"/>
      </w:pPr>
      <w:r>
        <w:rPr>
          <w:b/>
          <w:bCs/>
          <w:noProof/>
          <w:color w:val="0070C0"/>
          <w:sz w:val="28"/>
          <w:szCs w:val="28"/>
        </w:rPr>
        <w:lastRenderedPageBreak/>
        <mc:AlternateContent>
          <mc:Choice Requires="wps">
            <w:drawing>
              <wp:anchor distT="0" distB="0" distL="114300" distR="114300" simplePos="0" relativeHeight="251680768" behindDoc="0" locked="0" layoutInCell="1" allowOverlap="1" wp14:anchorId="6FB15D0D" wp14:editId="4785FF39">
                <wp:simplePos x="0" y="0"/>
                <wp:positionH relativeFrom="column">
                  <wp:posOffset>0</wp:posOffset>
                </wp:positionH>
                <wp:positionV relativeFrom="paragraph">
                  <wp:posOffset>-38100</wp:posOffset>
                </wp:positionV>
                <wp:extent cx="755015" cy="260350"/>
                <wp:effectExtent l="0" t="0" r="6985" b="6350"/>
                <wp:wrapNone/>
                <wp:docPr id="266001013"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39249D9" w14:textId="77ACDB35" w:rsidR="00456035" w:rsidRPr="00631448" w:rsidRDefault="00456035" w:rsidP="00456035">
                            <w:pPr>
                              <w:jc w:val="center"/>
                              <w:rPr>
                                <w:b/>
                                <w:bCs/>
                                <w:sz w:val="28"/>
                                <w:szCs w:val="28"/>
                              </w:rPr>
                            </w:pPr>
                            <w:r>
                              <w:rPr>
                                <w:b/>
                                <w:bCs/>
                                <w:sz w:val="28"/>
                                <w:szCs w:val="28"/>
                              </w:rPr>
                              <w:t>Task 3</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B15D0D" id="_x0000_s1035" style="position:absolute;left:0;text-align:left;margin-left:0;margin-top:-3pt;width:59.45pt;height:2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ML+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" fillcolor="#0070c0" stroked="f" strokeweight="1.5pt">
                <v:stroke joinstyle="miter"/>
                <v:textbox inset="2mm,0,2mm,0">
                  <w:txbxContent>
                    <w:p w14:paraId="739249D9" w14:textId="77ACDB35" w:rsidR="00456035" w:rsidRPr="00631448" w:rsidRDefault="00456035" w:rsidP="00456035">
                      <w:pPr>
                        <w:jc w:val="center"/>
                        <w:rPr>
                          <w:b/>
                          <w:bCs/>
                          <w:sz w:val="28"/>
                          <w:szCs w:val="28"/>
                        </w:rPr>
                      </w:pPr>
                      <w:r>
                        <w:rPr>
                          <w:b/>
                          <w:bCs/>
                          <w:sz w:val="28"/>
                          <w:szCs w:val="28"/>
                        </w:rPr>
                        <w:t>Task 3</w:t>
                      </w:r>
                    </w:p>
                  </w:txbxContent>
                </v:textbox>
              </v:roundrect>
            </w:pict>
          </mc:Fallback>
        </mc:AlternateContent>
      </w:r>
      <w:r>
        <w:rPr>
          <w:b/>
          <w:bCs/>
          <w:noProof/>
          <w:color w:val="0070C0"/>
          <w:sz w:val="28"/>
          <w:szCs w:val="28"/>
        </w:rPr>
        <mc:AlternateContent>
          <mc:Choice Requires="wpg">
            <w:drawing>
              <wp:anchor distT="0" distB="0" distL="114300" distR="114300" simplePos="0" relativeHeight="251672576" behindDoc="0" locked="0" layoutInCell="1" allowOverlap="1" wp14:anchorId="5343B0C9" wp14:editId="1592B136">
                <wp:simplePos x="0" y="0"/>
                <wp:positionH relativeFrom="margin">
                  <wp:align>right</wp:align>
                </wp:positionH>
                <wp:positionV relativeFrom="paragraph">
                  <wp:posOffset>-5715</wp:posOffset>
                </wp:positionV>
                <wp:extent cx="1049572" cy="228600"/>
                <wp:effectExtent l="0" t="0" r="0" b="0"/>
                <wp:wrapNone/>
                <wp:docPr id="1027532351"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676885467"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B75F239" w14:textId="77777777" w:rsidR="00153D84" w:rsidRPr="002D28AB" w:rsidRDefault="00153D84" w:rsidP="00153D84">
                              <w:pPr>
                                <w:rPr>
                                  <w:b/>
                                  <w:bCs/>
                                  <w:sz w:val="20"/>
                                  <w:szCs w:val="20"/>
                                </w:rPr>
                              </w:pPr>
                              <w:r>
                                <w:rPr>
                                  <w:b/>
                                  <w:bCs/>
                                  <w:sz w:val="20"/>
                                  <w:szCs w:val="20"/>
                                </w:rPr>
                                <w:t>10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265891645"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5343B0C9" id="_x0000_s1036" style="position:absolute;left:0;text-align:left;margin-left:31.45pt;margin-top:-.45pt;width:82.65pt;height:18pt;z-index:251672576;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">
                <v:roundrect id="_x0000_s1037"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" fillcolor="#0070c0" stroked="f" strokeweight="1.5pt">
                  <v:stroke joinstyle="miter"/>
                  <v:textbox inset="6mm,0,2mm,0">
                    <w:txbxContent>
                      <w:p w14:paraId="2B75F239" w14:textId="77777777" w:rsidR="00153D84" w:rsidRPr="002D28AB" w:rsidRDefault="00153D84" w:rsidP="00153D84">
                        <w:pPr>
                          <w:rPr>
                            <w:b/>
                            <w:bCs/>
                            <w:sz w:val="20"/>
                            <w:szCs w:val="20"/>
                          </w:rPr>
                        </w:pPr>
                        <w:r>
                          <w:rPr>
                            <w:b/>
                            <w:bCs/>
                            <w:sz w:val="20"/>
                            <w:szCs w:val="20"/>
                          </w:rPr>
                          <w:t>10 minutes</w:t>
                        </w:r>
                      </w:p>
                    </w:txbxContent>
                  </v:textbox>
                </v:roundrect>
                <v:shape id="Graphic 7" o:spid="_x0000_s1038"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">
                  <v:imagedata r:id="rId11" o:title="Stopwatch with solid fill"/>
                </v:shape>
                <w10:wrap anchorx="margin"/>
              </v:group>
            </w:pict>
          </mc:Fallback>
        </mc:AlternateContent>
      </w:r>
      <w:r>
        <w:rPr>
          <w:b/>
          <w:bCs/>
          <w:color w:val="0070C0"/>
          <w:sz w:val="28"/>
          <w:szCs w:val="28"/>
        </w:rPr>
        <w:t>Accidental Disclosure</w:t>
      </w:r>
    </w:p>
    <w:p w14:paraId="10FA5710" w14:textId="77777777" w:rsidR="007C570B" w:rsidRDefault="00E524D5" w:rsidP="007C570B">
      <w:r>
        <w:t>Below are six accidental disclosure incidents. For each one:</w:t>
      </w:r>
    </w:p>
    <w:p w14:paraId="539836DF" w14:textId="77777777" w:rsidR="007C570B" w:rsidRDefault="00E524D5" w:rsidP="00973AF9">
      <w:pPr>
        <w:pStyle w:val="ListParagraph"/>
        <w:numPr>
          <w:ilvl w:val="0"/>
          <w:numId w:val="9"/>
        </w:numPr>
      </w:pPr>
      <w:r>
        <w:t>Tick the box that best describes the underlying cause.</w:t>
      </w:r>
    </w:p>
    <w:p w14:paraId="29D99049" w14:textId="6B10EF35" w:rsidR="000B1206" w:rsidRDefault="00E524D5" w:rsidP="00973AF9">
      <w:pPr>
        <w:pStyle w:val="ListParagraph"/>
        <w:numPr>
          <w:ilvl w:val="0"/>
          <w:numId w:val="7"/>
        </w:numPr>
      </w:pPr>
      <w:r>
        <w:t>Underline the words in the scenario that support your choice.</w:t>
      </w:r>
      <w:r>
        <w:br/>
      </w:r>
    </w:p>
    <w:tbl>
      <w:tblPr>
        <w:tblW w:w="5000" w:type="pct"/>
        <w:tblBorders>
          <w:top w:val="single" w:sz="4" w:space="0" w:color="4C94D8"/>
          <w:left w:val="single" w:sz="4" w:space="0" w:color="4C94D8"/>
          <w:bottom w:val="single" w:sz="4" w:space="0" w:color="4C94D8"/>
          <w:right w:val="single" w:sz="4" w:space="0" w:color="4C94D8"/>
          <w:insideH w:val="single" w:sz="4" w:space="0" w:color="4C94D8"/>
          <w:insideV w:val="single" w:sz="4" w:space="0" w:color="4C94D8"/>
        </w:tblBorders>
        <w:tblCellMar>
          <w:left w:w="10" w:type="dxa"/>
          <w:right w:w="10" w:type="dxa"/>
        </w:tblCellMar>
        <w:tblLook w:val="04A0" w:firstRow="1" w:lastRow="0" w:firstColumn="1" w:lastColumn="0" w:noHBand="0" w:noVBand="1"/>
      </w:tblPr>
      <w:tblGrid>
        <w:gridCol w:w="412"/>
        <w:gridCol w:w="4074"/>
        <w:gridCol w:w="1194"/>
        <w:gridCol w:w="1194"/>
        <w:gridCol w:w="1194"/>
        <w:gridCol w:w="1194"/>
        <w:gridCol w:w="1194"/>
      </w:tblGrid>
      <w:tr w:rsidR="000B1206" w14:paraId="29D99055" w14:textId="77777777" w:rsidTr="008B69F9">
        <w:trPr>
          <w:tblHeader/>
        </w:trPr>
        <w:tc>
          <w:tcPr>
            <w:tcW w:w="197" w:type="pct"/>
            <w:shd w:val="clear" w:color="auto" w:fill="DAE9F7" w:themeFill="text2" w:themeFillTint="1A"/>
            <w:tcMar>
              <w:top w:w="80" w:type="dxa"/>
              <w:left w:w="120" w:type="dxa"/>
              <w:bottom w:w="80" w:type="dxa"/>
              <w:right w:w="120" w:type="dxa"/>
            </w:tcMar>
            <w:vAlign w:val="center"/>
          </w:tcPr>
          <w:p w14:paraId="29D9904A" w14:textId="77777777" w:rsidR="000B1206" w:rsidRDefault="00E524D5" w:rsidP="007529E1">
            <w:pPr>
              <w:jc w:val="center"/>
            </w:pPr>
            <w:r>
              <w:rPr>
                <w:b/>
                <w:bCs/>
              </w:rPr>
              <w:t>#</w:t>
            </w:r>
          </w:p>
        </w:tc>
        <w:tc>
          <w:tcPr>
            <w:tcW w:w="1948" w:type="pct"/>
            <w:shd w:val="clear" w:color="auto" w:fill="DAE9F7" w:themeFill="text2" w:themeFillTint="1A"/>
            <w:tcMar>
              <w:top w:w="80" w:type="dxa"/>
              <w:left w:w="120" w:type="dxa"/>
              <w:bottom w:w="80" w:type="dxa"/>
              <w:right w:w="120" w:type="dxa"/>
            </w:tcMar>
            <w:vAlign w:val="center"/>
          </w:tcPr>
          <w:p w14:paraId="29D9904B" w14:textId="77777777" w:rsidR="000B1206" w:rsidRDefault="00E524D5" w:rsidP="007529E1">
            <w:r>
              <w:rPr>
                <w:b/>
                <w:bCs/>
              </w:rPr>
              <w:t>Scenario</w:t>
            </w:r>
          </w:p>
        </w:tc>
        <w:tc>
          <w:tcPr>
            <w:tcW w:w="571" w:type="pct"/>
            <w:shd w:val="clear" w:color="auto" w:fill="DAE9F7" w:themeFill="text2" w:themeFillTint="1A"/>
            <w:tcMar>
              <w:top w:w="60" w:type="dxa"/>
              <w:left w:w="60" w:type="dxa"/>
              <w:bottom w:w="60" w:type="dxa"/>
              <w:right w:w="60" w:type="dxa"/>
            </w:tcMar>
            <w:vAlign w:val="center"/>
          </w:tcPr>
          <w:p w14:paraId="29D9904C" w14:textId="77777777" w:rsidR="000B1206" w:rsidRDefault="00E524D5" w:rsidP="007529E1">
            <w:pPr>
              <w:jc w:val="center"/>
            </w:pPr>
            <w:r>
              <w:rPr>
                <w:b/>
                <w:bCs/>
                <w:sz w:val="18"/>
                <w:szCs w:val="18"/>
              </w:rPr>
              <w:t>Negligence</w:t>
            </w:r>
          </w:p>
        </w:tc>
        <w:tc>
          <w:tcPr>
            <w:tcW w:w="571" w:type="pct"/>
            <w:shd w:val="clear" w:color="auto" w:fill="DAE9F7" w:themeFill="text2" w:themeFillTint="1A"/>
            <w:tcMar>
              <w:top w:w="60" w:type="dxa"/>
              <w:left w:w="60" w:type="dxa"/>
              <w:bottom w:w="60" w:type="dxa"/>
              <w:right w:w="60" w:type="dxa"/>
            </w:tcMar>
            <w:vAlign w:val="center"/>
          </w:tcPr>
          <w:p w14:paraId="29D9904D" w14:textId="77777777" w:rsidR="000B1206" w:rsidRDefault="00E524D5" w:rsidP="007529E1">
            <w:pPr>
              <w:jc w:val="center"/>
            </w:pPr>
            <w:r>
              <w:rPr>
                <w:b/>
                <w:bCs/>
                <w:sz w:val="18"/>
                <w:szCs w:val="18"/>
              </w:rPr>
              <w:t>Poor</w:t>
            </w:r>
          </w:p>
          <w:p w14:paraId="29D9904E" w14:textId="77777777" w:rsidR="000B1206" w:rsidRDefault="00E524D5" w:rsidP="007529E1">
            <w:pPr>
              <w:jc w:val="center"/>
            </w:pPr>
            <w:r>
              <w:rPr>
                <w:b/>
                <w:bCs/>
                <w:sz w:val="18"/>
                <w:szCs w:val="18"/>
              </w:rPr>
              <w:t>training</w:t>
            </w:r>
          </w:p>
        </w:tc>
        <w:tc>
          <w:tcPr>
            <w:tcW w:w="571" w:type="pct"/>
            <w:shd w:val="clear" w:color="auto" w:fill="DAE9F7" w:themeFill="text2" w:themeFillTint="1A"/>
            <w:tcMar>
              <w:top w:w="60" w:type="dxa"/>
              <w:left w:w="60" w:type="dxa"/>
              <w:bottom w:w="60" w:type="dxa"/>
              <w:right w:w="60" w:type="dxa"/>
            </w:tcMar>
            <w:vAlign w:val="center"/>
          </w:tcPr>
          <w:p w14:paraId="29D9904F" w14:textId="77777777" w:rsidR="000B1206" w:rsidRDefault="00E524D5" w:rsidP="007529E1">
            <w:pPr>
              <w:jc w:val="center"/>
            </w:pPr>
            <w:r>
              <w:rPr>
                <w:b/>
                <w:bCs/>
                <w:sz w:val="18"/>
                <w:szCs w:val="18"/>
              </w:rPr>
              <w:t>Procedure</w:t>
            </w:r>
          </w:p>
          <w:p w14:paraId="29D99050" w14:textId="77777777" w:rsidR="000B1206" w:rsidRDefault="00E524D5" w:rsidP="007529E1">
            <w:pPr>
              <w:jc w:val="center"/>
            </w:pPr>
            <w:r>
              <w:rPr>
                <w:b/>
                <w:bCs/>
                <w:sz w:val="18"/>
                <w:szCs w:val="18"/>
              </w:rPr>
              <w:t>skipped</w:t>
            </w:r>
          </w:p>
        </w:tc>
        <w:tc>
          <w:tcPr>
            <w:tcW w:w="571" w:type="pct"/>
            <w:shd w:val="clear" w:color="auto" w:fill="DAE9F7" w:themeFill="text2" w:themeFillTint="1A"/>
            <w:tcMar>
              <w:top w:w="60" w:type="dxa"/>
              <w:left w:w="60" w:type="dxa"/>
              <w:bottom w:w="60" w:type="dxa"/>
              <w:right w:w="60" w:type="dxa"/>
            </w:tcMar>
            <w:vAlign w:val="center"/>
          </w:tcPr>
          <w:p w14:paraId="29D99051" w14:textId="77777777" w:rsidR="000B1206" w:rsidRDefault="00E524D5" w:rsidP="007529E1">
            <w:pPr>
              <w:jc w:val="center"/>
            </w:pPr>
            <w:r>
              <w:rPr>
                <w:b/>
                <w:bCs/>
                <w:sz w:val="18"/>
                <w:szCs w:val="18"/>
              </w:rPr>
              <w:t>Inadequate</w:t>
            </w:r>
          </w:p>
          <w:p w14:paraId="29D99052" w14:textId="77777777" w:rsidR="000B1206" w:rsidRDefault="00E524D5" w:rsidP="007529E1">
            <w:pPr>
              <w:jc w:val="center"/>
            </w:pPr>
            <w:r>
              <w:rPr>
                <w:b/>
                <w:bCs/>
                <w:sz w:val="18"/>
                <w:szCs w:val="18"/>
              </w:rPr>
              <w:t>monitoring</w:t>
            </w:r>
          </w:p>
        </w:tc>
        <w:tc>
          <w:tcPr>
            <w:tcW w:w="571" w:type="pct"/>
            <w:shd w:val="clear" w:color="auto" w:fill="DAE9F7" w:themeFill="text2" w:themeFillTint="1A"/>
            <w:tcMar>
              <w:top w:w="60" w:type="dxa"/>
              <w:left w:w="60" w:type="dxa"/>
              <w:bottom w:w="60" w:type="dxa"/>
              <w:right w:w="60" w:type="dxa"/>
            </w:tcMar>
            <w:vAlign w:val="center"/>
          </w:tcPr>
          <w:p w14:paraId="29D99053" w14:textId="77777777" w:rsidR="000B1206" w:rsidRDefault="00E524D5" w:rsidP="007529E1">
            <w:pPr>
              <w:jc w:val="center"/>
            </w:pPr>
            <w:r>
              <w:rPr>
                <w:b/>
                <w:bCs/>
                <w:sz w:val="18"/>
                <w:szCs w:val="18"/>
              </w:rPr>
              <w:t>Weak</w:t>
            </w:r>
          </w:p>
          <w:p w14:paraId="29D99054" w14:textId="77777777" w:rsidR="000B1206" w:rsidRDefault="00E524D5" w:rsidP="007529E1">
            <w:pPr>
              <w:jc w:val="center"/>
            </w:pPr>
            <w:r>
              <w:rPr>
                <w:b/>
                <w:bCs/>
                <w:sz w:val="18"/>
                <w:szCs w:val="18"/>
              </w:rPr>
              <w:t>culture</w:t>
            </w:r>
          </w:p>
        </w:tc>
      </w:tr>
      <w:tr w:rsidR="000B1206" w14:paraId="29D9905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56" w14:textId="77777777" w:rsidR="000B1206" w:rsidRPr="00904099" w:rsidRDefault="00E524D5" w:rsidP="00904099">
            <w:pPr>
              <w:jc w:val="center"/>
              <w:rPr>
                <w:b/>
                <w:bCs/>
              </w:rPr>
            </w:pPr>
            <w:r>
              <w:rPr>
                <w:b/>
                <w:bCs/>
              </w:rPr>
              <w:t>1</w:t>
            </w:r>
          </w:p>
        </w:tc>
        <w:tc>
          <w:tcPr>
            <w:tcW w:w="1948" w:type="pct"/>
            <w:tcMar>
              <w:top w:w="80" w:type="dxa"/>
              <w:left w:w="120" w:type="dxa"/>
              <w:bottom w:w="80" w:type="dxa"/>
              <w:right w:w="120" w:type="dxa"/>
            </w:tcMar>
            <w:vAlign w:val="center"/>
          </w:tcPr>
          <w:p w14:paraId="29D99057" w14:textId="77777777" w:rsidR="000B1206" w:rsidRDefault="00E524D5" w:rsidP="00904099">
            <w:r>
              <w:t xml:space="preserve">An assistant types the first three letters of a recipient’s surname, </w:t>
            </w:r>
            <w:r>
              <w:rPr>
                <w:color w:val="1E8449"/>
                <w:u w:val="single"/>
              </w:rPr>
              <w:t>accepts the auto-complete suggestion</w:t>
            </w:r>
            <w:r>
              <w:t xml:space="preserve">, and sends a confidential contract to the wrong client. He </w:t>
            </w:r>
            <w:r>
              <w:rPr>
                <w:color w:val="1E8449"/>
                <w:u w:val="single"/>
              </w:rPr>
              <w:t>never re-checked the address before pressing send</w:t>
            </w:r>
            <w:r>
              <w:t>.</w:t>
            </w:r>
          </w:p>
        </w:tc>
        <w:tc>
          <w:tcPr>
            <w:tcW w:w="571" w:type="pct"/>
            <w:tcMar>
              <w:top w:w="80" w:type="dxa"/>
              <w:left w:w="120" w:type="dxa"/>
              <w:bottom w:w="80" w:type="dxa"/>
              <w:right w:w="120" w:type="dxa"/>
            </w:tcMar>
            <w:vAlign w:val="center"/>
          </w:tcPr>
          <w:p w14:paraId="29D99058" w14:textId="77777777" w:rsidR="000B1206" w:rsidRDefault="000B1206" w:rsidP="007529E1">
            <w:pPr>
              <w:jc w:val="center"/>
            </w:pPr>
            <w:r>
              <w:rPr>
                <w:b/>
                <w:bCs/>
                <w:color w:val="1E8449"/>
              </w:rPr>
              <w:t>✓</w:t>
            </w:r>
          </w:p>
        </w:tc>
        <w:tc>
          <w:tcPr>
            <w:tcW w:w="571" w:type="pct"/>
            <w:tcMar>
              <w:top w:w="80" w:type="dxa"/>
              <w:left w:w="120" w:type="dxa"/>
              <w:bottom w:w="80" w:type="dxa"/>
              <w:right w:w="120" w:type="dxa"/>
            </w:tcMar>
            <w:vAlign w:val="center"/>
          </w:tcPr>
          <w:p w14:paraId="29D99059" w14:textId="77777777" w:rsidR="000B1206" w:rsidRDefault="000B1206" w:rsidP="007529E1">
            <w:pPr>
              <w:jc w:val="center"/>
            </w:pPr>
          </w:p>
        </w:tc>
        <w:tc>
          <w:tcPr>
            <w:tcW w:w="571" w:type="pct"/>
            <w:tcMar>
              <w:top w:w="80" w:type="dxa"/>
              <w:left w:w="120" w:type="dxa"/>
              <w:bottom w:w="80" w:type="dxa"/>
              <w:right w:w="120" w:type="dxa"/>
            </w:tcMar>
            <w:vAlign w:val="center"/>
          </w:tcPr>
          <w:p w14:paraId="29D9905A" w14:textId="77777777" w:rsidR="000B1206" w:rsidRDefault="000B1206" w:rsidP="007529E1">
            <w:pPr>
              <w:jc w:val="center"/>
            </w:pPr>
          </w:p>
        </w:tc>
        <w:tc>
          <w:tcPr>
            <w:tcW w:w="571" w:type="pct"/>
            <w:tcMar>
              <w:top w:w="80" w:type="dxa"/>
              <w:left w:w="120" w:type="dxa"/>
              <w:bottom w:w="80" w:type="dxa"/>
              <w:right w:w="120" w:type="dxa"/>
            </w:tcMar>
            <w:vAlign w:val="center"/>
          </w:tcPr>
          <w:p w14:paraId="29D9905B" w14:textId="77777777" w:rsidR="000B1206" w:rsidRDefault="000B1206" w:rsidP="007529E1">
            <w:pPr>
              <w:jc w:val="center"/>
            </w:pPr>
          </w:p>
        </w:tc>
        <w:tc>
          <w:tcPr>
            <w:tcW w:w="571" w:type="pct"/>
            <w:tcMar>
              <w:top w:w="80" w:type="dxa"/>
              <w:left w:w="120" w:type="dxa"/>
              <w:bottom w:w="80" w:type="dxa"/>
              <w:right w:w="120" w:type="dxa"/>
            </w:tcMar>
            <w:vAlign w:val="center"/>
          </w:tcPr>
          <w:p w14:paraId="29D9905C" w14:textId="77777777" w:rsidR="000B1206" w:rsidRDefault="000B1206" w:rsidP="007529E1">
            <w:pPr>
              <w:jc w:val="center"/>
            </w:pPr>
          </w:p>
        </w:tc>
      </w:tr>
      <w:tr w:rsidR="000B1206" w14:paraId="29D9906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5E" w14:textId="77777777" w:rsidR="000B1206" w:rsidRPr="00904099" w:rsidRDefault="00E524D5" w:rsidP="00904099">
            <w:pPr>
              <w:jc w:val="center"/>
              <w:rPr>
                <w:b/>
                <w:bCs/>
              </w:rPr>
            </w:pPr>
            <w:r>
              <w:rPr>
                <w:b/>
                <w:bCs/>
              </w:rPr>
              <w:t>2</w:t>
            </w:r>
          </w:p>
        </w:tc>
        <w:tc>
          <w:tcPr>
            <w:tcW w:w="1948" w:type="pct"/>
            <w:tcMar>
              <w:top w:w="80" w:type="dxa"/>
              <w:left w:w="120" w:type="dxa"/>
              <w:bottom w:w="80" w:type="dxa"/>
              <w:right w:w="120" w:type="dxa"/>
            </w:tcMar>
            <w:vAlign w:val="center"/>
          </w:tcPr>
          <w:p w14:paraId="29D9905F" w14:textId="77777777" w:rsidR="000B1206" w:rsidRDefault="00E524D5" w:rsidP="00904099">
            <w:r>
              <w:t xml:space="preserve">A new starter is asked to dispose of confidential printouts at the end of her shift. She </w:t>
            </w:r>
            <w:r>
              <w:rPr>
                <w:color w:val="1E8449"/>
                <w:u w:val="single"/>
              </w:rPr>
              <w:t>puts them straight into the office paper recycling bin</w:t>
            </w:r>
            <w:r>
              <w:t xml:space="preserve"> because </w:t>
            </w:r>
            <w:r>
              <w:rPr>
                <w:color w:val="1E8449"/>
                <w:u w:val="single"/>
              </w:rPr>
              <w:t>nobody had explained the company’s confidential waste process</w:t>
            </w:r>
            <w:r>
              <w:t>.</w:t>
            </w:r>
          </w:p>
        </w:tc>
        <w:tc>
          <w:tcPr>
            <w:tcW w:w="571" w:type="pct"/>
            <w:tcMar>
              <w:top w:w="80" w:type="dxa"/>
              <w:left w:w="120" w:type="dxa"/>
              <w:bottom w:w="80" w:type="dxa"/>
              <w:right w:w="120" w:type="dxa"/>
            </w:tcMar>
            <w:vAlign w:val="center"/>
          </w:tcPr>
          <w:p w14:paraId="29D99060" w14:textId="77777777" w:rsidR="000B1206" w:rsidRDefault="000B1206" w:rsidP="007529E1">
            <w:pPr>
              <w:jc w:val="center"/>
            </w:pPr>
          </w:p>
        </w:tc>
        <w:tc>
          <w:tcPr>
            <w:tcW w:w="571" w:type="pct"/>
            <w:tcMar>
              <w:top w:w="80" w:type="dxa"/>
              <w:left w:w="120" w:type="dxa"/>
              <w:bottom w:w="80" w:type="dxa"/>
              <w:right w:w="120" w:type="dxa"/>
            </w:tcMar>
            <w:vAlign w:val="center"/>
          </w:tcPr>
          <w:p w14:paraId="29D99061" w14:textId="77777777" w:rsidR="000B1206" w:rsidRDefault="000B1206" w:rsidP="007529E1">
            <w:pPr>
              <w:jc w:val="center"/>
            </w:pPr>
            <w:r>
              <w:rPr>
                <w:b/>
                <w:bCs/>
                <w:color w:val="1E8449"/>
              </w:rPr>
              <w:t>✓</w:t>
            </w:r>
          </w:p>
        </w:tc>
        <w:tc>
          <w:tcPr>
            <w:tcW w:w="571" w:type="pct"/>
            <w:tcMar>
              <w:top w:w="80" w:type="dxa"/>
              <w:left w:w="120" w:type="dxa"/>
              <w:bottom w:w="80" w:type="dxa"/>
              <w:right w:w="120" w:type="dxa"/>
            </w:tcMar>
            <w:vAlign w:val="center"/>
          </w:tcPr>
          <w:p w14:paraId="29D99062" w14:textId="77777777" w:rsidR="000B1206" w:rsidRDefault="000B1206" w:rsidP="007529E1">
            <w:pPr>
              <w:jc w:val="center"/>
            </w:pPr>
          </w:p>
        </w:tc>
        <w:tc>
          <w:tcPr>
            <w:tcW w:w="571" w:type="pct"/>
            <w:tcMar>
              <w:top w:w="80" w:type="dxa"/>
              <w:left w:w="120" w:type="dxa"/>
              <w:bottom w:w="80" w:type="dxa"/>
              <w:right w:w="120" w:type="dxa"/>
            </w:tcMar>
            <w:vAlign w:val="center"/>
          </w:tcPr>
          <w:p w14:paraId="29D99063" w14:textId="77777777" w:rsidR="000B1206" w:rsidRDefault="000B1206" w:rsidP="007529E1">
            <w:pPr>
              <w:jc w:val="center"/>
            </w:pPr>
          </w:p>
        </w:tc>
        <w:tc>
          <w:tcPr>
            <w:tcW w:w="571" w:type="pct"/>
            <w:tcMar>
              <w:top w:w="80" w:type="dxa"/>
              <w:left w:w="120" w:type="dxa"/>
              <w:bottom w:w="80" w:type="dxa"/>
              <w:right w:w="120" w:type="dxa"/>
            </w:tcMar>
            <w:vAlign w:val="center"/>
          </w:tcPr>
          <w:p w14:paraId="29D99064" w14:textId="77777777" w:rsidR="000B1206" w:rsidRDefault="000B1206" w:rsidP="007529E1">
            <w:pPr>
              <w:jc w:val="center"/>
            </w:pPr>
          </w:p>
        </w:tc>
      </w:tr>
      <w:tr w:rsidR="000B1206" w14:paraId="29D9906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66" w14:textId="77777777" w:rsidR="000B1206" w:rsidRPr="00904099" w:rsidRDefault="00E524D5" w:rsidP="00904099">
            <w:pPr>
              <w:jc w:val="center"/>
              <w:rPr>
                <w:b/>
                <w:bCs/>
              </w:rPr>
            </w:pPr>
            <w:r>
              <w:rPr>
                <w:b/>
                <w:bCs/>
              </w:rPr>
              <w:t>3</w:t>
            </w:r>
          </w:p>
        </w:tc>
        <w:tc>
          <w:tcPr>
            <w:tcW w:w="1948" w:type="pct"/>
            <w:tcMar>
              <w:top w:w="80" w:type="dxa"/>
              <w:left w:w="120" w:type="dxa"/>
              <w:bottom w:w="80" w:type="dxa"/>
              <w:right w:w="120" w:type="dxa"/>
            </w:tcMar>
            <w:vAlign w:val="center"/>
          </w:tcPr>
          <w:p w14:paraId="29D99067" w14:textId="77777777" w:rsidR="000B1206" w:rsidRDefault="00E524D5" w:rsidP="00904099">
            <w:r>
              <w:t xml:space="preserve">A sales rep </w:t>
            </w:r>
            <w:r>
              <w:rPr>
                <w:color w:val="1E8449"/>
                <w:u w:val="single"/>
              </w:rPr>
              <w:t>texts his colleague the company VPN password</w:t>
            </w:r>
            <w:r>
              <w:t xml:space="preserve"> so the colleague can quickly approve a deal from home. </w:t>
            </w:r>
            <w:r>
              <w:rPr>
                <w:color w:val="1E8449"/>
                <w:u w:val="single"/>
              </w:rPr>
              <w:t>He knows the policy forbids this</w:t>
            </w:r>
            <w:r>
              <w:t>, but it would have taken too long to call IT.</w:t>
            </w:r>
          </w:p>
        </w:tc>
        <w:tc>
          <w:tcPr>
            <w:tcW w:w="571" w:type="pct"/>
            <w:tcMar>
              <w:top w:w="80" w:type="dxa"/>
              <w:left w:w="120" w:type="dxa"/>
              <w:bottom w:w="80" w:type="dxa"/>
              <w:right w:w="120" w:type="dxa"/>
            </w:tcMar>
            <w:vAlign w:val="center"/>
          </w:tcPr>
          <w:p w14:paraId="29D99068" w14:textId="77777777" w:rsidR="000B1206" w:rsidRDefault="000B1206" w:rsidP="007529E1">
            <w:pPr>
              <w:jc w:val="center"/>
            </w:pPr>
          </w:p>
        </w:tc>
        <w:tc>
          <w:tcPr>
            <w:tcW w:w="571" w:type="pct"/>
            <w:tcMar>
              <w:top w:w="80" w:type="dxa"/>
              <w:left w:w="120" w:type="dxa"/>
              <w:bottom w:w="80" w:type="dxa"/>
              <w:right w:w="120" w:type="dxa"/>
            </w:tcMar>
            <w:vAlign w:val="center"/>
          </w:tcPr>
          <w:p w14:paraId="29D99069" w14:textId="77777777" w:rsidR="000B1206" w:rsidRDefault="000B1206" w:rsidP="007529E1">
            <w:pPr>
              <w:jc w:val="center"/>
            </w:pPr>
          </w:p>
        </w:tc>
        <w:tc>
          <w:tcPr>
            <w:tcW w:w="571" w:type="pct"/>
            <w:tcMar>
              <w:top w:w="80" w:type="dxa"/>
              <w:left w:w="120" w:type="dxa"/>
              <w:bottom w:w="80" w:type="dxa"/>
              <w:right w:w="120" w:type="dxa"/>
            </w:tcMar>
            <w:vAlign w:val="center"/>
          </w:tcPr>
          <w:p w14:paraId="29D9906A" w14:textId="77777777" w:rsidR="000B1206" w:rsidRDefault="000B1206" w:rsidP="007529E1">
            <w:pPr>
              <w:jc w:val="center"/>
            </w:pPr>
            <w:r>
              <w:rPr>
                <w:b/>
                <w:bCs/>
                <w:color w:val="1E8449"/>
              </w:rPr>
              <w:t>✓</w:t>
            </w:r>
          </w:p>
        </w:tc>
        <w:tc>
          <w:tcPr>
            <w:tcW w:w="571" w:type="pct"/>
            <w:tcMar>
              <w:top w:w="80" w:type="dxa"/>
              <w:left w:w="120" w:type="dxa"/>
              <w:bottom w:w="80" w:type="dxa"/>
              <w:right w:w="120" w:type="dxa"/>
            </w:tcMar>
            <w:vAlign w:val="center"/>
          </w:tcPr>
          <w:p w14:paraId="29D9906B" w14:textId="77777777" w:rsidR="000B1206" w:rsidRDefault="000B1206" w:rsidP="007529E1">
            <w:pPr>
              <w:jc w:val="center"/>
            </w:pPr>
          </w:p>
        </w:tc>
        <w:tc>
          <w:tcPr>
            <w:tcW w:w="571" w:type="pct"/>
            <w:tcMar>
              <w:top w:w="80" w:type="dxa"/>
              <w:left w:w="120" w:type="dxa"/>
              <w:bottom w:w="80" w:type="dxa"/>
              <w:right w:w="120" w:type="dxa"/>
            </w:tcMar>
            <w:vAlign w:val="center"/>
          </w:tcPr>
          <w:p w14:paraId="29D9906C" w14:textId="77777777" w:rsidR="000B1206" w:rsidRDefault="000B1206" w:rsidP="007529E1">
            <w:pPr>
              <w:jc w:val="center"/>
            </w:pPr>
          </w:p>
        </w:tc>
      </w:tr>
      <w:tr w:rsidR="000B1206" w14:paraId="29D9907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6E" w14:textId="77777777" w:rsidR="000B1206" w:rsidRPr="00904099" w:rsidRDefault="00E524D5" w:rsidP="00904099">
            <w:pPr>
              <w:jc w:val="center"/>
              <w:rPr>
                <w:b/>
                <w:bCs/>
              </w:rPr>
            </w:pPr>
            <w:r>
              <w:rPr>
                <w:b/>
                <w:bCs/>
              </w:rPr>
              <w:t>4</w:t>
            </w:r>
          </w:p>
        </w:tc>
        <w:tc>
          <w:tcPr>
            <w:tcW w:w="1948" w:type="pct"/>
            <w:tcMar>
              <w:top w:w="80" w:type="dxa"/>
              <w:left w:w="120" w:type="dxa"/>
              <w:bottom w:w="80" w:type="dxa"/>
              <w:right w:w="120" w:type="dxa"/>
            </w:tcMar>
            <w:vAlign w:val="center"/>
          </w:tcPr>
          <w:p w14:paraId="29D9906F" w14:textId="77777777" w:rsidR="000B1206" w:rsidRDefault="00E524D5" w:rsidP="00904099">
            <w:r>
              <w:t xml:space="preserve">Several gigabytes of customer data are </w:t>
            </w:r>
            <w:r>
              <w:rPr>
                <w:color w:val="1E8449"/>
                <w:u w:val="single"/>
              </w:rPr>
              <w:t>exported to a personal cloud storage account</w:t>
            </w:r>
            <w:r>
              <w:t xml:space="preserve"> at 2am on a Saturday. </w:t>
            </w:r>
            <w:r>
              <w:rPr>
                <w:color w:val="1E8449"/>
                <w:u w:val="single"/>
              </w:rPr>
              <w:t>No one notices for nearly four weeks</w:t>
            </w:r>
            <w:r>
              <w:t>, until the affected customers start receiving phishing emails.</w:t>
            </w:r>
          </w:p>
        </w:tc>
        <w:tc>
          <w:tcPr>
            <w:tcW w:w="571" w:type="pct"/>
            <w:tcMar>
              <w:top w:w="80" w:type="dxa"/>
              <w:left w:w="120" w:type="dxa"/>
              <w:bottom w:w="80" w:type="dxa"/>
              <w:right w:w="120" w:type="dxa"/>
            </w:tcMar>
            <w:vAlign w:val="center"/>
          </w:tcPr>
          <w:p w14:paraId="29D99070" w14:textId="77777777" w:rsidR="000B1206" w:rsidRDefault="000B1206" w:rsidP="007529E1">
            <w:pPr>
              <w:jc w:val="center"/>
            </w:pPr>
          </w:p>
        </w:tc>
        <w:tc>
          <w:tcPr>
            <w:tcW w:w="571" w:type="pct"/>
            <w:tcMar>
              <w:top w:w="80" w:type="dxa"/>
              <w:left w:w="120" w:type="dxa"/>
              <w:bottom w:w="80" w:type="dxa"/>
              <w:right w:w="120" w:type="dxa"/>
            </w:tcMar>
            <w:vAlign w:val="center"/>
          </w:tcPr>
          <w:p w14:paraId="29D99071" w14:textId="77777777" w:rsidR="000B1206" w:rsidRDefault="000B1206" w:rsidP="007529E1">
            <w:pPr>
              <w:jc w:val="center"/>
            </w:pPr>
          </w:p>
        </w:tc>
        <w:tc>
          <w:tcPr>
            <w:tcW w:w="571" w:type="pct"/>
            <w:tcMar>
              <w:top w:w="80" w:type="dxa"/>
              <w:left w:w="120" w:type="dxa"/>
              <w:bottom w:w="80" w:type="dxa"/>
              <w:right w:w="120" w:type="dxa"/>
            </w:tcMar>
            <w:vAlign w:val="center"/>
          </w:tcPr>
          <w:p w14:paraId="29D99072" w14:textId="77777777" w:rsidR="000B1206" w:rsidRDefault="000B1206" w:rsidP="007529E1">
            <w:pPr>
              <w:jc w:val="center"/>
            </w:pPr>
          </w:p>
        </w:tc>
        <w:tc>
          <w:tcPr>
            <w:tcW w:w="571" w:type="pct"/>
            <w:tcMar>
              <w:top w:w="80" w:type="dxa"/>
              <w:left w:w="120" w:type="dxa"/>
              <w:bottom w:w="80" w:type="dxa"/>
              <w:right w:w="120" w:type="dxa"/>
            </w:tcMar>
            <w:vAlign w:val="center"/>
          </w:tcPr>
          <w:p w14:paraId="29D99073" w14:textId="77777777" w:rsidR="000B1206" w:rsidRDefault="000B1206" w:rsidP="007529E1">
            <w:pPr>
              <w:jc w:val="center"/>
            </w:pPr>
            <w:r>
              <w:rPr>
                <w:b/>
                <w:bCs/>
                <w:color w:val="1E8449"/>
              </w:rPr>
              <w:t>✓</w:t>
            </w:r>
          </w:p>
        </w:tc>
        <w:tc>
          <w:tcPr>
            <w:tcW w:w="571" w:type="pct"/>
            <w:tcMar>
              <w:top w:w="80" w:type="dxa"/>
              <w:left w:w="120" w:type="dxa"/>
              <w:bottom w:w="80" w:type="dxa"/>
              <w:right w:w="120" w:type="dxa"/>
            </w:tcMar>
            <w:vAlign w:val="center"/>
          </w:tcPr>
          <w:p w14:paraId="29D99074" w14:textId="77777777" w:rsidR="000B1206" w:rsidRDefault="000B1206" w:rsidP="007529E1">
            <w:pPr>
              <w:jc w:val="center"/>
            </w:pPr>
          </w:p>
        </w:tc>
      </w:tr>
      <w:tr w:rsidR="000B1206" w14:paraId="29D9907D"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76" w14:textId="77777777" w:rsidR="000B1206" w:rsidRPr="00904099" w:rsidRDefault="00E524D5" w:rsidP="00904099">
            <w:pPr>
              <w:jc w:val="center"/>
              <w:rPr>
                <w:b/>
                <w:bCs/>
              </w:rPr>
            </w:pPr>
            <w:r>
              <w:rPr>
                <w:b/>
                <w:bCs/>
              </w:rPr>
              <w:t>5</w:t>
            </w:r>
          </w:p>
        </w:tc>
        <w:tc>
          <w:tcPr>
            <w:tcW w:w="1948" w:type="pct"/>
            <w:tcMar>
              <w:top w:w="80" w:type="dxa"/>
              <w:left w:w="120" w:type="dxa"/>
              <w:bottom w:w="80" w:type="dxa"/>
              <w:right w:w="120" w:type="dxa"/>
            </w:tcMar>
            <w:vAlign w:val="center"/>
          </w:tcPr>
          <w:p w14:paraId="29D99077" w14:textId="77777777" w:rsidR="000B1206" w:rsidRDefault="00E524D5" w:rsidP="00904099">
            <w:r>
              <w:t xml:space="preserve">A developer notices someone tailgating into a secure floor behind another colleague but </w:t>
            </w:r>
            <w:r>
              <w:rPr>
                <w:color w:val="1E8449"/>
                <w:u w:val="single"/>
              </w:rPr>
              <w:t>says nothing</w:t>
            </w:r>
            <w:r>
              <w:t>. “</w:t>
            </w:r>
            <w:r>
              <w:rPr>
                <w:color w:val="1E8449"/>
                <w:u w:val="single"/>
              </w:rPr>
              <w:t>It’s not my problem if reception didn’t stop them</w:t>
            </w:r>
            <w:r>
              <w:t xml:space="preserve"> — that’s an IT thing.”</w:t>
            </w:r>
          </w:p>
        </w:tc>
        <w:tc>
          <w:tcPr>
            <w:tcW w:w="571" w:type="pct"/>
            <w:tcMar>
              <w:top w:w="80" w:type="dxa"/>
              <w:left w:w="120" w:type="dxa"/>
              <w:bottom w:w="80" w:type="dxa"/>
              <w:right w:w="120" w:type="dxa"/>
            </w:tcMar>
            <w:vAlign w:val="center"/>
          </w:tcPr>
          <w:p w14:paraId="29D99078" w14:textId="77777777" w:rsidR="000B1206" w:rsidRDefault="000B1206" w:rsidP="007529E1">
            <w:pPr>
              <w:jc w:val="center"/>
            </w:pPr>
          </w:p>
        </w:tc>
        <w:tc>
          <w:tcPr>
            <w:tcW w:w="571" w:type="pct"/>
            <w:tcMar>
              <w:top w:w="80" w:type="dxa"/>
              <w:left w:w="120" w:type="dxa"/>
              <w:bottom w:w="80" w:type="dxa"/>
              <w:right w:w="120" w:type="dxa"/>
            </w:tcMar>
            <w:vAlign w:val="center"/>
          </w:tcPr>
          <w:p w14:paraId="29D99079" w14:textId="77777777" w:rsidR="000B1206" w:rsidRDefault="000B1206" w:rsidP="007529E1">
            <w:pPr>
              <w:jc w:val="center"/>
            </w:pPr>
          </w:p>
        </w:tc>
        <w:tc>
          <w:tcPr>
            <w:tcW w:w="571" w:type="pct"/>
            <w:tcMar>
              <w:top w:w="80" w:type="dxa"/>
              <w:left w:w="120" w:type="dxa"/>
              <w:bottom w:w="80" w:type="dxa"/>
              <w:right w:w="120" w:type="dxa"/>
            </w:tcMar>
            <w:vAlign w:val="center"/>
          </w:tcPr>
          <w:p w14:paraId="29D9907A" w14:textId="77777777" w:rsidR="000B1206" w:rsidRDefault="000B1206" w:rsidP="007529E1">
            <w:pPr>
              <w:jc w:val="center"/>
            </w:pPr>
          </w:p>
        </w:tc>
        <w:tc>
          <w:tcPr>
            <w:tcW w:w="571" w:type="pct"/>
            <w:tcMar>
              <w:top w:w="80" w:type="dxa"/>
              <w:left w:w="120" w:type="dxa"/>
              <w:bottom w:w="80" w:type="dxa"/>
              <w:right w:w="120" w:type="dxa"/>
            </w:tcMar>
            <w:vAlign w:val="center"/>
          </w:tcPr>
          <w:p w14:paraId="29D9907B" w14:textId="77777777" w:rsidR="000B1206" w:rsidRDefault="000B1206" w:rsidP="007529E1">
            <w:pPr>
              <w:jc w:val="center"/>
            </w:pPr>
          </w:p>
        </w:tc>
        <w:tc>
          <w:tcPr>
            <w:tcW w:w="571" w:type="pct"/>
            <w:tcMar>
              <w:top w:w="80" w:type="dxa"/>
              <w:left w:w="120" w:type="dxa"/>
              <w:bottom w:w="80" w:type="dxa"/>
              <w:right w:w="120" w:type="dxa"/>
            </w:tcMar>
            <w:vAlign w:val="center"/>
          </w:tcPr>
          <w:p w14:paraId="29D9907C" w14:textId="77777777" w:rsidR="000B1206" w:rsidRDefault="000B1206" w:rsidP="007529E1">
            <w:pPr>
              <w:jc w:val="center"/>
            </w:pPr>
            <w:r>
              <w:rPr>
                <w:b/>
                <w:bCs/>
                <w:color w:val="1E8449"/>
              </w:rPr>
              <w:t>✓</w:t>
            </w:r>
          </w:p>
        </w:tc>
      </w:tr>
      <w:tr w:rsidR="000B1206" w14:paraId="29D99085" w14:textId="77777777" w:rsidTr="00904099">
        <w:trPr>
          <w:trHeight w:val="1518"/>
        </w:trPr>
        <w:tc>
          <w:tcPr>
            <w:tcW w:w="197" w:type="pct"/>
            <w:shd w:val="clear" w:color="auto" w:fill="DAE9F7" w:themeFill="text2" w:themeFillTint="1A"/>
            <w:tcMar>
              <w:top w:w="80" w:type="dxa"/>
              <w:left w:w="120" w:type="dxa"/>
              <w:bottom w:w="80" w:type="dxa"/>
              <w:right w:w="120" w:type="dxa"/>
            </w:tcMar>
            <w:vAlign w:val="center"/>
          </w:tcPr>
          <w:p w14:paraId="29D9907E" w14:textId="77777777" w:rsidR="000B1206" w:rsidRPr="00904099" w:rsidRDefault="00E524D5" w:rsidP="00904099">
            <w:pPr>
              <w:jc w:val="center"/>
              <w:rPr>
                <w:b/>
                <w:bCs/>
              </w:rPr>
            </w:pPr>
            <w:r>
              <w:rPr>
                <w:b/>
                <w:bCs/>
              </w:rPr>
              <w:t>6</w:t>
            </w:r>
          </w:p>
        </w:tc>
        <w:tc>
          <w:tcPr>
            <w:tcW w:w="1948" w:type="pct"/>
            <w:tcMar>
              <w:top w:w="80" w:type="dxa"/>
              <w:left w:w="120" w:type="dxa"/>
              <w:bottom w:w="80" w:type="dxa"/>
              <w:right w:w="120" w:type="dxa"/>
            </w:tcMar>
            <w:vAlign w:val="center"/>
          </w:tcPr>
          <w:p w14:paraId="29D9907F" w14:textId="77777777" w:rsidR="000B1206" w:rsidRDefault="00E524D5" w:rsidP="00904099">
            <w:r>
              <w:t xml:space="preserve">An accountant continues to discuss a client’s portfolio details on a phone call </w:t>
            </w:r>
            <w:r>
              <w:rPr>
                <w:color w:val="1E8449"/>
                <w:u w:val="single"/>
              </w:rPr>
              <w:t>in a busy coffee shop</w:t>
            </w:r>
            <w:r>
              <w:t xml:space="preserve">. She has </w:t>
            </w:r>
            <w:r>
              <w:rPr>
                <w:color w:val="1E8449"/>
                <w:u w:val="single"/>
              </w:rPr>
              <w:t>never received any training about confidentiality outside the office</w:t>
            </w:r>
            <w:r>
              <w:t>.</w:t>
            </w:r>
          </w:p>
        </w:tc>
        <w:tc>
          <w:tcPr>
            <w:tcW w:w="571" w:type="pct"/>
            <w:tcMar>
              <w:top w:w="80" w:type="dxa"/>
              <w:left w:w="120" w:type="dxa"/>
              <w:bottom w:w="80" w:type="dxa"/>
              <w:right w:w="120" w:type="dxa"/>
            </w:tcMar>
            <w:vAlign w:val="center"/>
          </w:tcPr>
          <w:p w14:paraId="29D99080" w14:textId="77777777" w:rsidR="000B1206" w:rsidRDefault="000B1206" w:rsidP="007529E1">
            <w:pPr>
              <w:jc w:val="center"/>
            </w:pPr>
          </w:p>
        </w:tc>
        <w:tc>
          <w:tcPr>
            <w:tcW w:w="571" w:type="pct"/>
            <w:tcMar>
              <w:top w:w="80" w:type="dxa"/>
              <w:left w:w="120" w:type="dxa"/>
              <w:bottom w:w="80" w:type="dxa"/>
              <w:right w:w="120" w:type="dxa"/>
            </w:tcMar>
            <w:vAlign w:val="center"/>
          </w:tcPr>
          <w:p w14:paraId="29D99081" w14:textId="77777777" w:rsidR="000B1206" w:rsidRDefault="000B1206" w:rsidP="007529E1">
            <w:pPr>
              <w:jc w:val="center"/>
            </w:pPr>
            <w:r>
              <w:rPr>
                <w:b/>
                <w:bCs/>
                <w:color w:val="1E8449"/>
              </w:rPr>
              <w:t>✓</w:t>
            </w:r>
          </w:p>
        </w:tc>
        <w:tc>
          <w:tcPr>
            <w:tcW w:w="571" w:type="pct"/>
            <w:tcMar>
              <w:top w:w="80" w:type="dxa"/>
              <w:left w:w="120" w:type="dxa"/>
              <w:bottom w:w="80" w:type="dxa"/>
              <w:right w:w="120" w:type="dxa"/>
            </w:tcMar>
            <w:vAlign w:val="center"/>
          </w:tcPr>
          <w:p w14:paraId="29D99082" w14:textId="77777777" w:rsidR="000B1206" w:rsidRDefault="000B1206" w:rsidP="007529E1">
            <w:pPr>
              <w:jc w:val="center"/>
            </w:pPr>
          </w:p>
        </w:tc>
        <w:tc>
          <w:tcPr>
            <w:tcW w:w="571" w:type="pct"/>
            <w:tcMar>
              <w:top w:w="80" w:type="dxa"/>
              <w:left w:w="120" w:type="dxa"/>
              <w:bottom w:w="80" w:type="dxa"/>
              <w:right w:w="120" w:type="dxa"/>
            </w:tcMar>
            <w:vAlign w:val="center"/>
          </w:tcPr>
          <w:p w14:paraId="29D99083" w14:textId="77777777" w:rsidR="000B1206" w:rsidRDefault="000B1206" w:rsidP="007529E1">
            <w:pPr>
              <w:jc w:val="center"/>
            </w:pPr>
          </w:p>
        </w:tc>
        <w:tc>
          <w:tcPr>
            <w:tcW w:w="571" w:type="pct"/>
            <w:tcMar>
              <w:top w:w="80" w:type="dxa"/>
              <w:left w:w="120" w:type="dxa"/>
              <w:bottom w:w="80" w:type="dxa"/>
              <w:right w:w="120" w:type="dxa"/>
            </w:tcMar>
            <w:vAlign w:val="center"/>
          </w:tcPr>
          <w:p w14:paraId="29D99084" w14:textId="77777777" w:rsidR="000B1206" w:rsidRDefault="000B1206" w:rsidP="007529E1">
            <w:pPr>
              <w:jc w:val="center"/>
            </w:pPr>
          </w:p>
        </w:tc>
      </w:tr>
    </w:tbl>
    <w:p w14:paraId="18772617" w14:textId="77777777" w:rsidR="007C570B" w:rsidRDefault="007C570B">
      <w:pPr>
        <w:spacing w:before="360" w:after="160"/>
        <w:rPr>
          <w:b/>
          <w:bCs/>
          <w:sz w:val="28"/>
          <w:szCs w:val="28"/>
        </w:rPr>
      </w:pPr>
    </w:p>
    <w:p w14:paraId="5FBDBA89" w14:textId="77777777" w:rsidR="007C570B" w:rsidRDefault="007C570B">
      <w:pPr>
        <w:rPr>
          <w:b/>
          <w:bCs/>
          <w:sz w:val="28"/>
          <w:szCs w:val="28"/>
        </w:rPr>
      </w:pPr>
      <w:r>
        <w:rPr>
          <w:b/>
          <w:bCs/>
          <w:sz w:val="28"/>
          <w:szCs w:val="28"/>
        </w:rPr>
        <w:br w:type="page"/>
      </w:r>
    </w:p>
    <w:p w14:paraId="29D99086" w14:textId="0BB40E52" w:rsidR="000B1206" w:rsidRDefault="00456035" w:rsidP="00B521F1">
      <w:pPr>
        <w:spacing w:before="360" w:after="160"/>
        <w:ind w:left="720" w:firstLine="720"/>
      </w:pPr>
      <w:r>
        <w:rPr>
          <w:b/>
          <w:bCs/>
          <w:noProof/>
          <w:color w:val="0070C0"/>
          <w:sz w:val="28"/>
          <w:szCs w:val="28"/>
        </w:rPr>
        <w:lastRenderedPageBreak/>
        <mc:AlternateContent>
          <mc:Choice Requires="wps">
            <w:drawing>
              <wp:anchor distT="0" distB="0" distL="114300" distR="114300" simplePos="0" relativeHeight="251682816" behindDoc="0" locked="0" layoutInCell="1" allowOverlap="1" wp14:anchorId="15960854" wp14:editId="7856B86B">
                <wp:simplePos x="0" y="0"/>
                <wp:positionH relativeFrom="column">
                  <wp:posOffset>0</wp:posOffset>
                </wp:positionH>
                <wp:positionV relativeFrom="paragraph">
                  <wp:posOffset>-31750</wp:posOffset>
                </wp:positionV>
                <wp:extent cx="755015" cy="260350"/>
                <wp:effectExtent l="0" t="0" r="6985" b="6350"/>
                <wp:wrapNone/>
                <wp:docPr id="1761658540" name="Rectangle 4"/>
                <wp:cNvGraphicFramePr/>
                <a:graphic xmlns:a="http://schemas.openxmlformats.org/drawingml/2006/main">
                  <a:graphicData uri="http://schemas.microsoft.com/office/word/2010/wordprocessingShape">
                    <wps:wsp>
                      <wps:cNvSpPr/>
                      <wps:spPr>
                        <a:xfrm>
                          <a:off x="0" y="0"/>
                          <a:ext cx="755015" cy="2603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07CB838" w14:textId="0A541085" w:rsidR="00456035" w:rsidRPr="00631448" w:rsidRDefault="00456035" w:rsidP="00456035">
                            <w:pPr>
                              <w:jc w:val="center"/>
                              <w:rPr>
                                <w:b/>
                                <w:bCs/>
                                <w:sz w:val="28"/>
                                <w:szCs w:val="28"/>
                              </w:rPr>
                            </w:pPr>
                            <w:r>
                              <w:rPr>
                                <w:b/>
                                <w:bCs/>
                                <w:sz w:val="28"/>
                                <w:szCs w:val="28"/>
                              </w:rPr>
                              <w:t>Task 4</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960854" id="_x0000_s1039" style="position:absolute;left:0;text-align:left;margin-left:0;margin-top:-2.5pt;width:59.45pt;height: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" fillcolor="#0070c0" stroked="f" strokeweight="1.5pt">
                <v:stroke joinstyle="miter"/>
                <v:textbox inset="2mm,0,2mm,0">
                  <w:txbxContent>
                    <w:p w14:paraId="407CB838" w14:textId="0A541085" w:rsidR="00456035" w:rsidRPr="00631448" w:rsidRDefault="00456035" w:rsidP="00456035">
                      <w:pPr>
                        <w:jc w:val="center"/>
                        <w:rPr>
                          <w:b/>
                          <w:bCs/>
                          <w:sz w:val="28"/>
                          <w:szCs w:val="28"/>
                        </w:rPr>
                      </w:pPr>
                      <w:r>
                        <w:rPr>
                          <w:b/>
                          <w:bCs/>
                          <w:sz w:val="28"/>
                          <w:szCs w:val="28"/>
                        </w:rPr>
                        <w:t>Task 4</w:t>
                      </w:r>
                    </w:p>
                  </w:txbxContent>
                </v:textbox>
              </v:roundrect>
            </w:pict>
          </mc:Fallback>
        </mc:AlternateContent>
      </w:r>
      <w:r>
        <w:rPr>
          <w:b/>
          <w:bCs/>
          <w:noProof/>
          <w:color w:val="0070C0"/>
          <w:sz w:val="28"/>
          <w:szCs w:val="28"/>
        </w:rPr>
        <mc:AlternateContent>
          <mc:Choice Requires="wpg">
            <w:drawing>
              <wp:anchor distT="0" distB="0" distL="114300" distR="114300" simplePos="0" relativeHeight="251676672" behindDoc="0" locked="0" layoutInCell="1" allowOverlap="1" wp14:anchorId="2D63CBAD" wp14:editId="14BBD4CE">
                <wp:simplePos x="0" y="0"/>
                <wp:positionH relativeFrom="margin">
                  <wp:align>right</wp:align>
                </wp:positionH>
                <wp:positionV relativeFrom="paragraph">
                  <wp:posOffset>-11032</wp:posOffset>
                </wp:positionV>
                <wp:extent cx="1049572" cy="228600"/>
                <wp:effectExtent l="0" t="0" r="0" b="0"/>
                <wp:wrapNone/>
                <wp:docPr id="141165279" name="Group 8"/>
                <wp:cNvGraphicFramePr/>
                <a:graphic xmlns:a="http://schemas.openxmlformats.org/drawingml/2006/main">
                  <a:graphicData uri="http://schemas.microsoft.com/office/word/2010/wordprocessingGroup">
                    <wpg:wgp>
                      <wpg:cNvGrpSpPr/>
                      <wpg:grpSpPr>
                        <a:xfrm>
                          <a:off x="0" y="0"/>
                          <a:ext cx="1049572" cy="228600"/>
                          <a:chOff x="0" y="0"/>
                          <a:chExt cx="1049572" cy="228600"/>
                        </a:xfrm>
                      </wpg:grpSpPr>
                      <wps:wsp>
                        <wps:cNvPr id="218717011" name="Rectangle 4"/>
                        <wps:cNvSpPr/>
                        <wps:spPr>
                          <a:xfrm>
                            <a:off x="0" y="0"/>
                            <a:ext cx="1049572" cy="228600"/>
                          </a:xfrm>
                          <a:prstGeom prst="roundRect">
                            <a:avLst>
                              <a:gd name="adj" fmla="val 50000"/>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7C2F3FC" w14:textId="28FBF9F6" w:rsidR="00B521F1" w:rsidRPr="002D28AB" w:rsidRDefault="00B521F1" w:rsidP="00B521F1">
                              <w:pPr>
                                <w:rPr>
                                  <w:b/>
                                  <w:bCs/>
                                  <w:sz w:val="20"/>
                                  <w:szCs w:val="20"/>
                                </w:rPr>
                              </w:pPr>
                              <w:r>
                                <w:rPr>
                                  <w:b/>
                                  <w:bCs/>
                                  <w:sz w:val="20"/>
                                  <w:szCs w:val="20"/>
                                </w:rPr>
                                <w:t>15 minutes</w:t>
                              </w:r>
                            </w:p>
                          </w:txbxContent>
                        </wps:txbx>
                        <wps:bodyPr rot="0" spcFirstLastPara="0" vertOverflow="overflow" horzOverflow="overflow" vert="horz" wrap="square" lIns="216000" tIns="0" rIns="72000" bIns="0" numCol="1" spcCol="0" rtlCol="0" fromWordArt="0" anchor="ctr" anchorCtr="0" forceAA="0" compatLnSpc="1">
                          <a:prstTxWarp prst="textNoShape">
                            <a:avLst/>
                          </a:prstTxWarp>
                          <a:noAutofit/>
                        </wps:bodyPr>
                      </wps:wsp>
                      <pic:pic xmlns:pic="http://schemas.openxmlformats.org/drawingml/2006/picture">
                        <pic:nvPicPr>
                          <pic:cNvPr id="1441509645" name="Graphic 7" descr="Stopwatch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47708" y="15903"/>
                            <a:ext cx="188595" cy="188595"/>
                          </a:xfrm>
                          <a:prstGeom prst="rect">
                            <a:avLst/>
                          </a:prstGeom>
                        </pic:spPr>
                      </pic:pic>
                    </wpg:wgp>
                  </a:graphicData>
                </a:graphic>
              </wp:anchor>
            </w:drawing>
          </mc:Choice>
          <mc:Fallback>
            <w:pict>
              <v:group w14:anchorId="2D63CBAD" id="_x0000_s1040" style="position:absolute;left:0;text-align:left;margin-left:31.45pt;margin-top:-.85pt;width:82.65pt;height:18pt;z-index:251676672;mso-position-horizontal:right;mso-position-horizontal-relative:margin" coordsize="10495,228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">
                <v:roundrect id="_x0000_s1041" style="position:absolute;width:10495;height:228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" fillcolor="#0070c0" stroked="f" strokeweight="1.5pt">
                  <v:stroke joinstyle="miter"/>
                  <v:textbox inset="6mm,0,2mm,0">
                    <w:txbxContent>
                      <w:p w14:paraId="67C2F3FC" w14:textId="28FBF9F6" w:rsidR="00B521F1" w:rsidRPr="002D28AB" w:rsidRDefault="00B521F1" w:rsidP="00B521F1">
                        <w:pPr>
                          <w:rPr>
                            <w:b/>
                            <w:bCs/>
                            <w:sz w:val="20"/>
                            <w:szCs w:val="20"/>
                          </w:rPr>
                        </w:pPr>
                        <w:r>
                          <w:rPr>
                            <w:b/>
                            <w:bCs/>
                            <w:sz w:val="20"/>
                            <w:szCs w:val="20"/>
                          </w:rPr>
                          <w:t>15 minutes</w:t>
                        </w:r>
                      </w:p>
                    </w:txbxContent>
                  </v:textbox>
                </v:roundrect>
                <v:shape id="Graphic 7" o:spid="_x0000_s1042" type="#_x0000_t75" alt="Stopwatch with solid fill" style="position:absolute;left:477;top:159;width:1886;height:1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">
                  <v:imagedata r:id="rId11" o:title="Stopwatch with solid fill"/>
                </v:shape>
                <w10:wrap anchorx="margin"/>
              </v:group>
            </w:pict>
          </mc:Fallback>
        </mc:AlternateContent>
      </w:r>
      <w:r>
        <w:rPr>
          <w:b/>
          <w:bCs/>
          <w:color w:val="0070C0"/>
          <w:sz w:val="28"/>
          <w:szCs w:val="28"/>
        </w:rPr>
        <w:t>Applied Scenario: FlexParts Logistics</w:t>
      </w:r>
    </w:p>
    <w:p w14:paraId="29D99087" w14:textId="77777777" w:rsidR="000B1206" w:rsidRDefault="00E524D5">
      <w:pPr>
        <w:spacing w:after="200"/>
      </w:pPr>
      <w:r>
        <w:t>Read the scenario below and then answer parts (a), (b), and (c).</w:t>
      </w:r>
    </w:p>
    <w:tbl>
      <w:tblPr>
        <w:tblW w:w="5000" w:type="pct"/>
        <w:tblBorders>
          <w:top w:val="single" w:sz="12" w:space="0" w:color="4C94D8"/>
          <w:left w:val="single" w:sz="12" w:space="0" w:color="4C94D8"/>
          <w:bottom w:val="single" w:sz="12" w:space="0" w:color="4C94D8"/>
          <w:right w:val="single" w:sz="12" w:space="0" w:color="4C94D8"/>
          <w:insideH w:val="single" w:sz="12" w:space="0" w:color="4C94D8"/>
          <w:insideV w:val="single" w:sz="12" w:space="0" w:color="4C94D8"/>
        </w:tblBorders>
        <w:shd w:val="clear" w:color="auto" w:fill="DAE9F7" w:themeFill="text2" w:themeFillTint="1A"/>
        <w:tblCellMar>
          <w:left w:w="10" w:type="dxa"/>
          <w:right w:w="10" w:type="dxa"/>
        </w:tblCellMar>
        <w:tblLook w:val="04A0" w:firstRow="1" w:lastRow="0" w:firstColumn="1" w:lastColumn="0" w:noHBand="0" w:noVBand="1"/>
      </w:tblPr>
      <w:tblGrid>
        <w:gridCol w:w="10436"/>
      </w:tblGrid>
      <w:tr w:rsidR="000B1206" w14:paraId="29D9908B" w14:textId="77777777" w:rsidTr="00B521F1">
        <w:tc>
          <w:tcPr>
            <w:tcW w:w="5000" w:type="pct"/>
            <w:shd w:val="clear" w:color="auto" w:fill="DAE9F7" w:themeFill="text2" w:themeFillTint="1A"/>
            <w:tcMar>
              <w:top w:w="200" w:type="dxa"/>
              <w:left w:w="240" w:type="dxa"/>
              <w:bottom w:w="200" w:type="dxa"/>
              <w:right w:w="240" w:type="dxa"/>
            </w:tcMar>
          </w:tcPr>
          <w:p w14:paraId="29D99088" w14:textId="77777777" w:rsidR="000B1206" w:rsidRDefault="00E524D5">
            <w:pPr>
              <w:spacing w:after="120"/>
            </w:pPr>
            <w:r>
              <w:t>FlexParts Logistics is a mid-sized parts distributor with around 80 staff. Its small IT team is stretched thin. The reception desk on the main warehouse door is often left unattended at lunch, and visitors regularly walk through to find the staff they came to see.</w:t>
            </w:r>
          </w:p>
          <w:p w14:paraId="29D99089" w14:textId="77777777" w:rsidR="000B1206" w:rsidRDefault="00E524D5">
            <w:pPr>
              <w:spacing w:after="120"/>
            </w:pPr>
            <w:r>
              <w:t>Several drivers have admitted to installing a free third-party route-planning app on their work phones because the official one is slow. Last month, two engineers had to share a single login to a supplier portal because the access request had been stuck in a ticket queue for weeks.</w:t>
            </w:r>
          </w:p>
          <w:p w14:paraId="29D9908A" w14:textId="77777777" w:rsidR="000B1206" w:rsidRDefault="00E524D5">
            <w:pPr>
              <w:spacing w:after="120"/>
            </w:pPr>
            <w:r>
              <w:t>During a recent stock check, an unattended workstation in the warehouse was found logged in to the customer database. There is no system that flags unusual data exports, and nobody can remember when the firewall logs were last reviewed. The Operations Manager believes that "as long as we lock the doors at night, we’re fine".</w:t>
            </w:r>
          </w:p>
        </w:tc>
      </w:tr>
    </w:tbl>
    <w:p w14:paraId="29D9908C" w14:textId="77777777" w:rsidR="000B1206" w:rsidRDefault="000B1206"/>
    <w:p w14:paraId="29D9908D" w14:textId="5516BD32" w:rsidR="000B1206" w:rsidRDefault="00E524D5" w:rsidP="00973AF9">
      <w:pPr>
        <w:pStyle w:val="ListParagraph"/>
        <w:spacing w:before="200"/>
      </w:pPr>
      <w:r>
        <w:t>Identify one example of each of the four internal-threat categories in the FlexParts scenario above. Quote or paraphrase the relevant detail.</w:t>
      </w:r>
    </w:p>
    <w:p w14:paraId="29D9908E" w14:textId="77777777" w:rsidR="000B1206" w:rsidRDefault="00E524D5" w:rsidP="007C570B">
      <w:pPr>
        <w:spacing w:before="160"/>
      </w:pPr>
      <w:r>
        <w:rPr>
          <w:b/>
          <w:bCs/>
        </w:rPr>
        <w:t>Employee sabotage (theft, loss, or unauthorised software):</w:t>
      </w:r>
    </w:p>
    <w:p w14:paraId="29D9908F" w14:textId="1AF3E9CE" w:rsidR="000B1206" w:rsidRDefault="00E524D5">
      <w:pPr>
        <w:pBdr>
          <w:left w:val="single" w:sz="18" w:space="10" w:color="1E8449"/>
        </w:pBdr>
        <w:shd w:val="clear" w:color="auto" w:fill="EAF7EF"/>
        <w:spacing w:before="120" w:after="120"/>
        <w:ind w:left="144"/>
      </w:pPr>
      <w:r>
        <w:rPr>
          <w:color w:val="1E8449"/>
        </w:rPr>
        <w:t>The drivers have installed an unapproved third-party route-planning app on their work phones. This is shadow IT — unauthorised software introduced because the official tool is slow.</w:t>
      </w:r>
    </w:p>
    <w:p w14:paraId="29D99091" w14:textId="77777777" w:rsidR="000B1206" w:rsidRDefault="00E524D5" w:rsidP="007C570B">
      <w:pPr>
        <w:spacing w:before="160"/>
      </w:pPr>
      <w:r>
        <w:rPr>
          <w:b/>
          <w:bCs/>
        </w:rPr>
        <w:t>Accidental or deliberate damage:</w:t>
      </w:r>
    </w:p>
    <w:p w14:paraId="29D99092" w14:textId="441033D5" w:rsidR="000B1206" w:rsidRDefault="00E524D5">
      <w:pPr>
        <w:pBdr>
          <w:left w:val="single" w:sz="18" w:space="10" w:color="1E8449"/>
        </w:pBdr>
        <w:shd w:val="clear" w:color="auto" w:fill="EAF7EF"/>
        <w:spacing w:before="120" w:after="120"/>
        <w:ind w:left="144"/>
      </w:pPr>
      <w:r>
        <w:rPr>
          <w:color w:val="1E8449"/>
        </w:rPr>
        <w:t>The scenario does not describe an actual fire, flood, or vandalism event. However, leaving the warehouse reception unattended at lunch and a workstation logged in to the customer database creates a clear opportunity for a passing visitor to deliberately damage equipment or systems — a foreseeable damage risk that has not yet materialised.</w:t>
      </w:r>
    </w:p>
    <w:p w14:paraId="29D99094" w14:textId="77777777" w:rsidR="000B1206" w:rsidRDefault="00E524D5" w:rsidP="007C570B">
      <w:pPr>
        <w:spacing w:before="160"/>
      </w:pPr>
      <w:r>
        <w:rPr>
          <w:b/>
          <w:bCs/>
        </w:rPr>
        <w:t>Weak security or unsafe practices:</w:t>
      </w:r>
    </w:p>
    <w:p w14:paraId="29D99095" w14:textId="116923DE" w:rsidR="000B1206" w:rsidRDefault="00E524D5">
      <w:pPr>
        <w:pBdr>
          <w:left w:val="single" w:sz="18" w:space="10" w:color="1E8449"/>
        </w:pBdr>
        <w:shd w:val="clear" w:color="auto" w:fill="EAF7EF"/>
        <w:spacing w:before="120" w:after="120"/>
        <w:ind w:left="144"/>
      </w:pPr>
      <w:r>
        <w:rPr>
          <w:color w:val="1E8449"/>
        </w:rPr>
        <w:t>Two engineers shared a single supplier-portal login because the access request had been stuck in a ticket queue for weeks. Sharing credentials defeats individual accountability. The unattended logged-in workstation in the warehouse is also a strong example.</w:t>
      </w:r>
    </w:p>
    <w:p w14:paraId="29D99097" w14:textId="77777777" w:rsidR="000B1206" w:rsidRDefault="00E524D5" w:rsidP="007C570B">
      <w:pPr>
        <w:spacing w:before="160"/>
      </w:pPr>
      <w:r>
        <w:rPr>
          <w:b/>
          <w:bCs/>
        </w:rPr>
        <w:t>Accidental loss or disclosure:</w:t>
      </w:r>
    </w:p>
    <w:p w14:paraId="29D99098" w14:textId="33E43CB7" w:rsidR="000B1206" w:rsidRDefault="00E524D5">
      <w:pPr>
        <w:pBdr>
          <w:left w:val="single" w:sz="18" w:space="10" w:color="1E8449"/>
        </w:pBdr>
        <w:shd w:val="clear" w:color="auto" w:fill="EAF7EF"/>
        <w:spacing w:before="120" w:after="120"/>
        <w:ind w:left="144"/>
      </w:pPr>
      <w:r>
        <w:rPr>
          <w:color w:val="1E8449"/>
        </w:rPr>
        <w:t>There is no system that flags unusual data exports and the firewall logs have not been reviewed for a long time. This is inadequate monitoring — an export of customer data could go unnoticed for weeks. The Operations Manager’s “lock the doors and we’re fine” attitude is a weak security culture that reinforces the gap.</w:t>
      </w:r>
    </w:p>
    <w:p w14:paraId="29D9909A" w14:textId="3764BFBB" w:rsidR="000B1206" w:rsidRDefault="00E524D5" w:rsidP="00973AF9">
      <w:pPr>
        <w:pStyle w:val="ListParagraph"/>
        <w:spacing w:before="280"/>
      </w:pPr>
      <w:r>
        <w:t>For each of the four examples above, suggest a control that the company could put in place to reduce the risk.</w:t>
      </w:r>
    </w:p>
    <w:p w14:paraId="29D9909B" w14:textId="05696467" w:rsidR="000B1206" w:rsidRDefault="00E524D5">
      <w:pPr>
        <w:pBdr>
          <w:left w:val="single" w:sz="18" w:space="10" w:color="1E8449"/>
        </w:pBdr>
        <w:shd w:val="clear" w:color="auto" w:fill="EAF7EF"/>
        <w:spacing w:before="120" w:after="120"/>
        <w:ind w:left="144"/>
      </w:pPr>
      <w:r>
        <w:rPr>
          <w:b/>
          <w:bCs/>
          <w:color w:val="1E8449"/>
        </w:rPr>
        <w:t xml:space="preserve">Sabotage / shadow IT: </w:t>
      </w:r>
      <w:r>
        <w:rPr>
          <w:color w:val="1E8449"/>
        </w:rPr>
        <w:t>Investigate why the official route-planning app is slow and fix it as a priority. In the meantime, evaluate the third-party app formally; either approve it or block its installation through mobile device management. A faster route to request approved tools removes the temptation to bypass IT.</w:t>
      </w:r>
    </w:p>
    <w:p w14:paraId="29D9909C" w14:textId="719893C2" w:rsidR="000B1206" w:rsidRDefault="00E524D5">
      <w:pPr>
        <w:pBdr>
          <w:left w:val="single" w:sz="18" w:space="10" w:color="1E8449"/>
        </w:pBdr>
        <w:shd w:val="clear" w:color="auto" w:fill="EAF7EF"/>
        <w:spacing w:before="120" w:after="120"/>
        <w:ind w:left="144"/>
      </w:pPr>
      <w:r>
        <w:rPr>
          <w:b/>
          <w:bCs/>
          <w:color w:val="1E8449"/>
        </w:rPr>
        <w:t xml:space="preserve">Damage: </w:t>
      </w:r>
      <w:r>
        <w:rPr>
          <w:color w:val="1E8449"/>
        </w:rPr>
        <w:t>Restrict physical access to areas containing IT equipment using keycard locks; ensure reception is always staffed during opening hours, with cover during lunch; install CCTV in the warehouse near workstations.</w:t>
      </w:r>
    </w:p>
    <w:p w14:paraId="29D9909D" w14:textId="373D7EB0" w:rsidR="000B1206" w:rsidRDefault="00E524D5">
      <w:pPr>
        <w:pBdr>
          <w:left w:val="single" w:sz="18" w:space="10" w:color="1E8449"/>
        </w:pBdr>
        <w:shd w:val="clear" w:color="auto" w:fill="EAF7EF"/>
        <w:spacing w:before="120" w:after="120"/>
        <w:ind w:left="144"/>
      </w:pPr>
      <w:r>
        <w:rPr>
          <w:b/>
          <w:bCs/>
          <w:color w:val="1E8449"/>
        </w:rPr>
        <w:t xml:space="preserve">Weak practice: </w:t>
      </w:r>
      <w:r>
        <w:rPr>
          <w:color w:val="1E8449"/>
        </w:rPr>
        <w:t>Enforce a five-minute auto-screen-lock policy on all workstations and phones, train staff to lock screens whenever they step away, and prioritise the access-request queue so engineers do not feel forced to share credentials.</w:t>
      </w:r>
    </w:p>
    <w:p w14:paraId="29D9909E" w14:textId="4D31F36A" w:rsidR="000B1206" w:rsidRDefault="00E524D5">
      <w:pPr>
        <w:pBdr>
          <w:left w:val="single" w:sz="18" w:space="10" w:color="1E8449"/>
        </w:pBdr>
        <w:shd w:val="clear" w:color="auto" w:fill="EAF7EF"/>
        <w:spacing w:before="120" w:after="120"/>
        <w:ind w:left="144"/>
      </w:pPr>
      <w:r>
        <w:rPr>
          <w:b/>
          <w:bCs/>
          <w:color w:val="1E8449"/>
        </w:rPr>
        <w:t xml:space="preserve">Loss / disclosure: </w:t>
      </w:r>
      <w:r>
        <w:rPr>
          <w:color w:val="1E8449"/>
        </w:rPr>
        <w:t>Implement automated alerts on the customer database for unusual export patterns (large transfers or out-of-hours activity), set firewall log review as a recurring weekly task assigned to a named owner, and provide cyber-risk awareness training for the leadership team.</w:t>
      </w:r>
    </w:p>
    <w:p w14:paraId="29D990A3" w14:textId="3E316BCF" w:rsidR="000B1206" w:rsidRDefault="00E524D5" w:rsidP="00973AF9">
      <w:pPr>
        <w:pStyle w:val="ListParagraph"/>
        <w:spacing w:before="280"/>
        <w:ind w:left="426" w:hanging="426"/>
      </w:pPr>
      <w:r>
        <w:lastRenderedPageBreak/>
        <w:t>Which of your four controls would you put in place first, and why?</w:t>
      </w:r>
    </w:p>
    <w:p w14:paraId="29D990A4" w14:textId="42D4D036" w:rsidR="000B1206" w:rsidRDefault="00E524D5">
      <w:pPr>
        <w:pBdr>
          <w:left w:val="single" w:sz="18" w:space="10" w:color="1E8449"/>
        </w:pBdr>
        <w:shd w:val="clear" w:color="auto" w:fill="EAF7EF"/>
        <w:spacing w:before="120" w:after="120"/>
        <w:ind w:left="144"/>
      </w:pPr>
      <w:r>
        <w:rPr>
          <w:color w:val="1E8449"/>
        </w:rPr>
        <w:t>I would prioritise the auto-screen-lock policy together with covering reception at lunch. These are the quickest and cheapest controls and they close the most immediate exposure: anyone who walks into the warehouse during lunchtime can already see live customer data on the unattended workstation. Monitoring and culture change matter too, but they take longer to embed. The screen-lock can be rolled out the same week, and reception cover can be arranged immediately by adjusting the rota.</w:t>
      </w:r>
    </w:p>
    <w:sectPr w:rsidR="000B1206" w:rsidSect="005005F5">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C7B2" w14:textId="77777777" w:rsidR="00AB494F" w:rsidRDefault="00AB494F">
      <w:r>
        <w:separator/>
      </w:r>
    </w:p>
  </w:endnote>
  <w:endnote w:type="continuationSeparator" w:id="0">
    <w:p w14:paraId="0507A588" w14:textId="77777777" w:rsidR="00AB494F" w:rsidRDefault="00A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6F1C" w14:textId="77777777" w:rsidR="00AB494F" w:rsidRDefault="00AB494F">
      <w:r>
        <w:separator/>
      </w:r>
    </w:p>
  </w:footnote>
  <w:footnote w:type="continuationSeparator" w:id="0">
    <w:p w14:paraId="1E3EB507" w14:textId="77777777" w:rsidR="00AB494F" w:rsidRDefault="00AB4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58A8"/>
    <w:multiLevelType w:val="multilevel"/>
    <w:tmpl w:val="EE76DDA8"/>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A6D798F"/>
    <w:multiLevelType w:val="hybridMultilevel"/>
    <w:tmpl w:val="9BF2086C"/>
    <w:lvl w:ilvl="0" w:tplc="6AB6266C">
      <w:start w:val="1"/>
      <w:numFmt w:val="bullet"/>
      <w:lvlText w:val="●"/>
      <w:lvlJc w:val="left"/>
      <w:pPr>
        <w:ind w:left="720" w:hanging="360"/>
      </w:pPr>
    </w:lvl>
    <w:lvl w:ilvl="1" w:tplc="4D8087F8">
      <w:start w:val="1"/>
      <w:numFmt w:val="bullet"/>
      <w:lvlText w:val="○"/>
      <w:lvlJc w:val="left"/>
      <w:pPr>
        <w:ind w:left="1440" w:hanging="360"/>
      </w:pPr>
    </w:lvl>
    <w:lvl w:ilvl="2" w:tplc="D89EC16E">
      <w:start w:val="1"/>
      <w:numFmt w:val="bullet"/>
      <w:lvlText w:val="■"/>
      <w:lvlJc w:val="left"/>
      <w:pPr>
        <w:ind w:left="2160" w:hanging="360"/>
      </w:pPr>
    </w:lvl>
    <w:lvl w:ilvl="3" w:tplc="1472DB90">
      <w:start w:val="1"/>
      <w:numFmt w:val="bullet"/>
      <w:lvlText w:val="●"/>
      <w:lvlJc w:val="left"/>
      <w:pPr>
        <w:ind w:left="2880" w:hanging="360"/>
      </w:pPr>
    </w:lvl>
    <w:lvl w:ilvl="4" w:tplc="E662F848">
      <w:start w:val="1"/>
      <w:numFmt w:val="bullet"/>
      <w:lvlText w:val="○"/>
      <w:lvlJc w:val="left"/>
      <w:pPr>
        <w:ind w:left="3600" w:hanging="360"/>
      </w:pPr>
    </w:lvl>
    <w:lvl w:ilvl="5" w:tplc="669A7B5A">
      <w:start w:val="1"/>
      <w:numFmt w:val="bullet"/>
      <w:lvlText w:val="■"/>
      <w:lvlJc w:val="left"/>
      <w:pPr>
        <w:ind w:left="4320" w:hanging="360"/>
      </w:pPr>
    </w:lvl>
    <w:lvl w:ilvl="6" w:tplc="9E3CF848">
      <w:start w:val="1"/>
      <w:numFmt w:val="bullet"/>
      <w:lvlText w:val="●"/>
      <w:lvlJc w:val="left"/>
      <w:pPr>
        <w:ind w:left="5040" w:hanging="360"/>
      </w:pPr>
    </w:lvl>
    <w:lvl w:ilvl="7" w:tplc="904E694A">
      <w:start w:val="1"/>
      <w:numFmt w:val="bullet"/>
      <w:lvlText w:val="●"/>
      <w:lvlJc w:val="left"/>
      <w:pPr>
        <w:ind w:left="5760" w:hanging="360"/>
      </w:pPr>
    </w:lvl>
    <w:lvl w:ilvl="8" w:tplc="BAE463A4">
      <w:start w:val="1"/>
      <w:numFmt w:val="bullet"/>
      <w:lvlText w:val="●"/>
      <w:lvlJc w:val="left"/>
      <w:pPr>
        <w:ind w:left="6480" w:hanging="360"/>
      </w:pPr>
    </w:lvl>
  </w:abstractNum>
  <w:abstractNum w:abstractNumId="2" w15:restartNumberingAfterBreak="0">
    <w:nsid w:val="1E962728"/>
    <w:multiLevelType w:val="multilevel"/>
    <w:tmpl w:val="92ECE5F4"/>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02245D5"/>
    <w:multiLevelType w:val="hybridMultilevel"/>
    <w:tmpl w:val="6ABAE1F4"/>
    <w:lvl w:ilvl="0" w:tplc="EE58682C">
      <w:start w:val="1"/>
      <w:numFmt w:val="bullet"/>
      <w:lvlText w:val="•"/>
      <w:lvlJc w:val="left"/>
      <w:pPr>
        <w:ind w:left="720" w:hanging="360"/>
      </w:pPr>
    </w:lvl>
    <w:lvl w:ilvl="1" w:tplc="D0084874">
      <w:numFmt w:val="decimal"/>
      <w:lvlText w:val=""/>
      <w:lvlJc w:val="left"/>
    </w:lvl>
    <w:lvl w:ilvl="2" w:tplc="EFAE6AE4">
      <w:numFmt w:val="decimal"/>
      <w:lvlText w:val=""/>
      <w:lvlJc w:val="left"/>
    </w:lvl>
    <w:lvl w:ilvl="3" w:tplc="24427784">
      <w:numFmt w:val="decimal"/>
      <w:lvlText w:val=""/>
      <w:lvlJc w:val="left"/>
    </w:lvl>
    <w:lvl w:ilvl="4" w:tplc="94306B58">
      <w:numFmt w:val="decimal"/>
      <w:lvlText w:val=""/>
      <w:lvlJc w:val="left"/>
    </w:lvl>
    <w:lvl w:ilvl="5" w:tplc="A086A288">
      <w:numFmt w:val="decimal"/>
      <w:lvlText w:val=""/>
      <w:lvlJc w:val="left"/>
    </w:lvl>
    <w:lvl w:ilvl="6" w:tplc="D9A4208A">
      <w:numFmt w:val="decimal"/>
      <w:lvlText w:val=""/>
      <w:lvlJc w:val="left"/>
    </w:lvl>
    <w:lvl w:ilvl="7" w:tplc="8FBEDA7E">
      <w:numFmt w:val="decimal"/>
      <w:lvlText w:val=""/>
      <w:lvlJc w:val="left"/>
    </w:lvl>
    <w:lvl w:ilvl="8" w:tplc="930845D6">
      <w:numFmt w:val="decimal"/>
      <w:lvlText w:val=""/>
      <w:lvlJc w:val="left"/>
    </w:lvl>
  </w:abstractNum>
  <w:abstractNum w:abstractNumId="4" w15:restartNumberingAfterBreak="0">
    <w:nsid w:val="55AD03EE"/>
    <w:multiLevelType w:val="multilevel"/>
    <w:tmpl w:val="EE76DDA8"/>
    <w:lvl w:ilvl="0">
      <w:start w:val="1"/>
      <w:numFmt w:val="lowerLetter"/>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0C23E90"/>
    <w:multiLevelType w:val="hybridMultilevel"/>
    <w:tmpl w:val="A8B82E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21D11EE"/>
    <w:multiLevelType w:val="hybridMultilevel"/>
    <w:tmpl w:val="2312B3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DA2930"/>
    <w:multiLevelType w:val="multilevel"/>
    <w:tmpl w:val="EE76DDA8"/>
    <w:lvl w:ilvl="0">
      <w:start w:val="1"/>
      <w:numFmt w:val="lowerLetter"/>
      <w:pStyle w:val="ListParagraph"/>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C2A1DEE"/>
    <w:multiLevelType w:val="hybridMultilevel"/>
    <w:tmpl w:val="B12C6F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4029632">
    <w:abstractNumId w:val="1"/>
    <w:lvlOverride w:ilvl="0">
      <w:startOverride w:val="1"/>
    </w:lvlOverride>
  </w:num>
  <w:num w:numId="2" w16cid:durableId="750854759">
    <w:abstractNumId w:val="8"/>
  </w:num>
  <w:num w:numId="3" w16cid:durableId="1464539523">
    <w:abstractNumId w:val="6"/>
  </w:num>
  <w:num w:numId="4" w16cid:durableId="1649170016">
    <w:abstractNumId w:val="2"/>
  </w:num>
  <w:num w:numId="5" w16cid:durableId="1778988923">
    <w:abstractNumId w:val="5"/>
  </w:num>
  <w:num w:numId="6" w16cid:durableId="1290479757">
    <w:abstractNumId w:val="7"/>
  </w:num>
  <w:num w:numId="7" w16cid:durableId="40714143">
    <w:abstractNumId w:val="0"/>
  </w:num>
  <w:num w:numId="8" w16cid:durableId="1621304320">
    <w:abstractNumId w:val="4"/>
  </w:num>
  <w:num w:numId="9" w16cid:durableId="7079896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02999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206"/>
    <w:rsid w:val="0000152D"/>
    <w:rsid w:val="00027FBC"/>
    <w:rsid w:val="000662D1"/>
    <w:rsid w:val="00072069"/>
    <w:rsid w:val="000B1206"/>
    <w:rsid w:val="00153D84"/>
    <w:rsid w:val="001647DF"/>
    <w:rsid w:val="00222DEA"/>
    <w:rsid w:val="002D0294"/>
    <w:rsid w:val="002D28AB"/>
    <w:rsid w:val="002E742B"/>
    <w:rsid w:val="003B3DE7"/>
    <w:rsid w:val="003D4ECE"/>
    <w:rsid w:val="004076EA"/>
    <w:rsid w:val="004502B7"/>
    <w:rsid w:val="00456035"/>
    <w:rsid w:val="00456159"/>
    <w:rsid w:val="004C17F3"/>
    <w:rsid w:val="005005F5"/>
    <w:rsid w:val="00513638"/>
    <w:rsid w:val="00535226"/>
    <w:rsid w:val="005568AC"/>
    <w:rsid w:val="00597809"/>
    <w:rsid w:val="00631448"/>
    <w:rsid w:val="006B254F"/>
    <w:rsid w:val="006E1283"/>
    <w:rsid w:val="00731D28"/>
    <w:rsid w:val="007529E1"/>
    <w:rsid w:val="00772DFE"/>
    <w:rsid w:val="007C570B"/>
    <w:rsid w:val="008B69F9"/>
    <w:rsid w:val="00904099"/>
    <w:rsid w:val="00936A4F"/>
    <w:rsid w:val="00973AF9"/>
    <w:rsid w:val="009764B1"/>
    <w:rsid w:val="009912C6"/>
    <w:rsid w:val="00A27531"/>
    <w:rsid w:val="00A742F4"/>
    <w:rsid w:val="00AB494F"/>
    <w:rsid w:val="00B17538"/>
    <w:rsid w:val="00B24788"/>
    <w:rsid w:val="00B521F1"/>
    <w:rsid w:val="00BA53F8"/>
    <w:rsid w:val="00BF1505"/>
    <w:rsid w:val="00C338AE"/>
    <w:rsid w:val="00D64371"/>
    <w:rsid w:val="00D9766C"/>
    <w:rsid w:val="00DA6C8F"/>
    <w:rsid w:val="00DB4284"/>
    <w:rsid w:val="00DC42CE"/>
    <w:rsid w:val="00E368F9"/>
    <w:rsid w:val="00E524D5"/>
    <w:rsid w:val="00EC5430"/>
    <w:rsid w:val="00F11FFD"/>
    <w:rsid w:val="00F91AC0"/>
    <w:rsid w:val="00FA7493"/>
    <w:rsid w:val="00FC2971"/>
    <w:rsid w:val="00FC63F9"/>
    <w:rsid w:val="00FD6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98FC7"/>
  <w15:docId w15:val="{D72573FB-2424-4854-8947-02D9C17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pPr>
      <w:numPr>
        <w:numId w:val="10"/>
      </w:numPr>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11FFD"/>
    <w:pPr>
      <w:tabs>
        <w:tab w:val="center" w:pos="4513"/>
        <w:tab w:val="right" w:pos="9026"/>
      </w:tabs>
    </w:pPr>
  </w:style>
  <w:style w:type="character" w:customStyle="1" w:styleId="HeaderChar">
    <w:name w:val="Header Char"/>
    <w:basedOn w:val="DefaultParagraphFont"/>
    <w:link w:val="Header"/>
    <w:uiPriority w:val="99"/>
    <w:rsid w:val="00F11FFD"/>
  </w:style>
  <w:style w:type="paragraph" w:styleId="Footer">
    <w:name w:val="footer"/>
    <w:basedOn w:val="Normal"/>
    <w:link w:val="FooterChar"/>
    <w:uiPriority w:val="99"/>
    <w:unhideWhenUsed/>
    <w:rsid w:val="00F11FFD"/>
    <w:pPr>
      <w:tabs>
        <w:tab w:val="center" w:pos="4513"/>
        <w:tab w:val="right" w:pos="9026"/>
      </w:tabs>
    </w:pPr>
  </w:style>
  <w:style w:type="character" w:customStyle="1" w:styleId="FooterChar">
    <w:name w:val="Footer Char"/>
    <w:basedOn w:val="DefaultParagraphFont"/>
    <w:link w:val="Footer"/>
    <w:uiPriority w:val="99"/>
    <w:rsid w:val="00F11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Daniel Richardson</cp:lastModifiedBy>
  <cp:revision>37</cp:revision>
  <dcterms:created xsi:type="dcterms:W3CDTF">2026-05-07T16:28:00Z</dcterms:created>
  <dcterms:modified xsi:type="dcterms:W3CDTF">2026-05-31T09:48:00Z</dcterms:modified>
</cp:coreProperties>
</file>